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9D" w:rsidRDefault="00F12D9D" w:rsidP="00E96C1E">
      <w:pPr>
        <w:spacing w:after="0" w:line="240" w:lineRule="auto"/>
        <w:jc w:val="center"/>
        <w:rPr>
          <w:b/>
          <w:sz w:val="32"/>
          <w:szCs w:val="26"/>
        </w:rPr>
      </w:pPr>
      <w:r w:rsidRPr="00E96C1E">
        <w:rPr>
          <w:b/>
          <w:bCs/>
          <w:sz w:val="36"/>
          <w:szCs w:val="26"/>
        </w:rPr>
        <w:t>BISKO</w:t>
      </w:r>
      <w:r w:rsidR="009661DB" w:rsidRPr="00E96C1E">
        <w:rPr>
          <w:b/>
          <w:bCs/>
          <w:sz w:val="36"/>
          <w:szCs w:val="26"/>
        </w:rPr>
        <w:t xml:space="preserve">PSSYNODEN </w:t>
      </w:r>
      <w:r w:rsidR="009661DB" w:rsidRPr="00E96C1E">
        <w:rPr>
          <w:b/>
          <w:bCs/>
          <w:sz w:val="26"/>
          <w:szCs w:val="26"/>
        </w:rPr>
        <w:br/>
      </w:r>
      <w:r w:rsidR="009661DB" w:rsidRPr="00113A41">
        <w:rPr>
          <w:sz w:val="26"/>
          <w:szCs w:val="26"/>
        </w:rPr>
        <w:t>________________________________________________</w:t>
      </w:r>
      <w:r w:rsidR="009661DB" w:rsidRPr="00113A41">
        <w:rPr>
          <w:sz w:val="26"/>
          <w:szCs w:val="26"/>
        </w:rPr>
        <w:br/>
      </w:r>
      <w:r w:rsidR="009661DB" w:rsidRPr="00113A41">
        <w:rPr>
          <w:sz w:val="26"/>
          <w:szCs w:val="26"/>
        </w:rPr>
        <w:br/>
      </w:r>
      <w:r w:rsidR="009661DB" w:rsidRPr="003D2529">
        <w:rPr>
          <w:b/>
          <w:sz w:val="32"/>
          <w:szCs w:val="26"/>
        </w:rPr>
        <w:t>XV ORDINARY GENERAL ASSEMBLY</w:t>
      </w:r>
    </w:p>
    <w:p w:rsidR="003D2529" w:rsidRPr="00F12D9D" w:rsidRDefault="00F12D9D" w:rsidP="00E96C1E">
      <w:pPr>
        <w:spacing w:after="0" w:line="240" w:lineRule="auto"/>
        <w:jc w:val="center"/>
        <w:rPr>
          <w:rFonts w:ascii="Arial" w:hAnsi="Arial" w:cs="Arial"/>
          <w:b/>
          <w:i/>
          <w:color w:val="222222"/>
          <w:spacing w:val="3"/>
          <w:sz w:val="28"/>
        </w:rPr>
      </w:pPr>
      <w:r w:rsidRPr="00F12D9D">
        <w:rPr>
          <w:rFonts w:ascii="Arial" w:hAnsi="Arial" w:cs="Arial"/>
          <w:b/>
          <w:i/>
          <w:color w:val="222222"/>
          <w:spacing w:val="3"/>
          <w:sz w:val="28"/>
        </w:rPr>
        <w:t>”U</w:t>
      </w:r>
      <w:r w:rsidR="003D2529" w:rsidRPr="00F12D9D">
        <w:rPr>
          <w:rFonts w:ascii="Arial" w:hAnsi="Arial" w:cs="Arial"/>
          <w:b/>
          <w:i/>
          <w:color w:val="222222"/>
          <w:spacing w:val="3"/>
          <w:sz w:val="28"/>
        </w:rPr>
        <w:t xml:space="preserve">ngdomarna, tron och </w:t>
      </w:r>
      <w:proofErr w:type="spellStart"/>
      <w:r w:rsidR="003D2529" w:rsidRPr="00F12D9D">
        <w:rPr>
          <w:rFonts w:ascii="Arial" w:hAnsi="Arial" w:cs="Arial"/>
          <w:b/>
          <w:i/>
          <w:color w:val="222222"/>
          <w:spacing w:val="3"/>
          <w:sz w:val="28"/>
        </w:rPr>
        <w:t>kallelse-avgörandet</w:t>
      </w:r>
      <w:proofErr w:type="spellEnd"/>
      <w:r w:rsidR="003D2529" w:rsidRPr="00F12D9D">
        <w:rPr>
          <w:rFonts w:ascii="Arial" w:hAnsi="Arial" w:cs="Arial"/>
          <w:b/>
          <w:i/>
          <w:color w:val="222222"/>
          <w:spacing w:val="3"/>
          <w:sz w:val="28"/>
        </w:rPr>
        <w:t>”</w:t>
      </w:r>
      <w:r w:rsidR="009661DB" w:rsidRPr="00F12D9D">
        <w:rPr>
          <w:b/>
          <w:sz w:val="32"/>
          <w:szCs w:val="26"/>
        </w:rPr>
        <w:br/>
      </w:r>
    </w:p>
    <w:p w:rsidR="00E96C1E" w:rsidRPr="00E96C1E" w:rsidRDefault="009661DB" w:rsidP="00E96C1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96C1E">
        <w:rPr>
          <w:b/>
          <w:bCs/>
          <w:sz w:val="26"/>
          <w:szCs w:val="26"/>
        </w:rPr>
        <w:t>FÖRBERED</w:t>
      </w:r>
      <w:r w:rsidR="00F12D9D" w:rsidRPr="00E96C1E">
        <w:rPr>
          <w:b/>
          <w:bCs/>
          <w:sz w:val="26"/>
          <w:szCs w:val="26"/>
        </w:rPr>
        <w:t>ELSE</w:t>
      </w:r>
      <w:r w:rsidRPr="00E96C1E">
        <w:rPr>
          <w:b/>
          <w:bCs/>
          <w:sz w:val="26"/>
          <w:szCs w:val="26"/>
        </w:rPr>
        <w:t>DOKUMENT</w:t>
      </w:r>
    </w:p>
    <w:p w:rsidR="00E96C1E" w:rsidRDefault="00E96C1E" w:rsidP="00E96C1E">
      <w:pPr>
        <w:spacing w:after="0" w:line="240" w:lineRule="auto"/>
        <w:jc w:val="center"/>
        <w:rPr>
          <w:sz w:val="26"/>
          <w:szCs w:val="26"/>
        </w:rPr>
      </w:pPr>
    </w:p>
    <w:p w:rsidR="00E96C1E" w:rsidRDefault="00E96C1E" w:rsidP="00E96C1E">
      <w:pPr>
        <w:spacing w:after="0" w:line="240" w:lineRule="auto"/>
        <w:jc w:val="center"/>
        <w:rPr>
          <w:sz w:val="26"/>
          <w:szCs w:val="26"/>
        </w:rPr>
      </w:pPr>
    </w:p>
    <w:p w:rsidR="00E96C1E" w:rsidRDefault="009661DB" w:rsidP="00E96C1E">
      <w:pPr>
        <w:spacing w:after="0" w:line="240" w:lineRule="auto"/>
        <w:jc w:val="center"/>
        <w:rPr>
          <w:b/>
          <w:sz w:val="28"/>
          <w:szCs w:val="26"/>
        </w:rPr>
      </w:pPr>
      <w:r w:rsidRPr="00193DEE">
        <w:rPr>
          <w:b/>
          <w:sz w:val="28"/>
          <w:szCs w:val="26"/>
        </w:rPr>
        <w:t>INDEX</w:t>
      </w:r>
    </w:p>
    <w:p w:rsidR="00E96C1E" w:rsidRDefault="00E96C1E" w:rsidP="00E96C1E">
      <w:pPr>
        <w:spacing w:after="0" w:line="240" w:lineRule="auto"/>
        <w:jc w:val="center"/>
        <w:rPr>
          <w:sz w:val="26"/>
          <w:szCs w:val="26"/>
        </w:rPr>
      </w:pPr>
    </w:p>
    <w:p w:rsidR="00E96C1E" w:rsidRDefault="009661DB" w:rsidP="00E96C1E">
      <w:pPr>
        <w:spacing w:after="0" w:line="240" w:lineRule="auto"/>
        <w:rPr>
          <w:b/>
          <w:bCs/>
          <w:sz w:val="26"/>
          <w:szCs w:val="26"/>
        </w:rPr>
      </w:pPr>
      <w:r w:rsidRPr="00851A15">
        <w:rPr>
          <w:b/>
          <w:bCs/>
          <w:sz w:val="26"/>
          <w:szCs w:val="26"/>
        </w:rPr>
        <w:t>INTRODUKTION</w:t>
      </w:r>
    </w:p>
    <w:p w:rsidR="00E96C1E" w:rsidRDefault="00E96C1E" w:rsidP="00E96C1E">
      <w:pPr>
        <w:spacing w:after="0" w:line="240" w:lineRule="auto"/>
        <w:rPr>
          <w:b/>
          <w:bCs/>
          <w:sz w:val="26"/>
          <w:szCs w:val="26"/>
        </w:rPr>
      </w:pPr>
    </w:p>
    <w:p w:rsidR="00F12D9D" w:rsidRPr="00851A15" w:rsidRDefault="00F12D9D" w:rsidP="00E96C1E">
      <w:pPr>
        <w:spacing w:after="0" w:line="240" w:lineRule="auto"/>
        <w:rPr>
          <w:b/>
          <w:bCs/>
          <w:sz w:val="26"/>
          <w:szCs w:val="26"/>
        </w:rPr>
      </w:pPr>
      <w:r w:rsidRPr="00851A15">
        <w:rPr>
          <w:b/>
          <w:bCs/>
          <w:sz w:val="26"/>
          <w:szCs w:val="26"/>
        </w:rPr>
        <w:t>I DEN ÄLSKADE LÄRJUNGENS FOTSPÅR</w:t>
      </w:r>
    </w:p>
    <w:p w:rsidR="0096299B" w:rsidRPr="00851A15" w:rsidRDefault="0096299B" w:rsidP="00F12D9D">
      <w:pPr>
        <w:spacing w:after="0" w:line="240" w:lineRule="auto"/>
        <w:rPr>
          <w:b/>
          <w:bCs/>
          <w:sz w:val="26"/>
          <w:szCs w:val="26"/>
        </w:rPr>
      </w:pPr>
    </w:p>
    <w:p w:rsidR="0096299B" w:rsidRDefault="009661DB" w:rsidP="00203532">
      <w:pPr>
        <w:spacing w:after="0" w:line="240" w:lineRule="auto"/>
        <w:rPr>
          <w:sz w:val="26"/>
          <w:szCs w:val="26"/>
        </w:rPr>
      </w:pPr>
      <w:r w:rsidRPr="00851A15">
        <w:rPr>
          <w:b/>
          <w:bCs/>
          <w:sz w:val="26"/>
          <w:szCs w:val="26"/>
        </w:rPr>
        <w:br/>
      </w:r>
      <w:r w:rsidR="00F12D9D" w:rsidRPr="00851A15">
        <w:rPr>
          <w:b/>
          <w:bCs/>
          <w:caps/>
          <w:sz w:val="26"/>
          <w:szCs w:val="26"/>
        </w:rPr>
        <w:t xml:space="preserve">I </w:t>
      </w:r>
      <w:r w:rsidR="00203532">
        <w:rPr>
          <w:b/>
          <w:bCs/>
          <w:caps/>
          <w:sz w:val="26"/>
          <w:szCs w:val="26"/>
        </w:rPr>
        <w:t>–</w:t>
      </w:r>
      <w:r w:rsidR="00F12D9D" w:rsidRPr="00851A15">
        <w:rPr>
          <w:b/>
          <w:bCs/>
          <w:caps/>
          <w:sz w:val="26"/>
          <w:szCs w:val="26"/>
        </w:rPr>
        <w:t xml:space="preserve"> </w:t>
      </w:r>
      <w:r w:rsidR="00203532">
        <w:rPr>
          <w:b/>
          <w:bCs/>
          <w:caps/>
          <w:sz w:val="26"/>
          <w:szCs w:val="26"/>
        </w:rPr>
        <w:t>UNGDOMAR</w:t>
      </w:r>
      <w:r w:rsidRPr="00851A15">
        <w:rPr>
          <w:b/>
          <w:bCs/>
          <w:caps/>
          <w:sz w:val="26"/>
          <w:szCs w:val="26"/>
        </w:rPr>
        <w:t xml:space="preserve"> i dagens värld</w:t>
      </w:r>
      <w:r w:rsidRPr="00851A15">
        <w:rPr>
          <w:b/>
          <w:bCs/>
          <w:caps/>
          <w:sz w:val="26"/>
          <w:szCs w:val="26"/>
        </w:rPr>
        <w:br/>
      </w:r>
      <w:r w:rsidRPr="00113A41">
        <w:rPr>
          <w:sz w:val="26"/>
          <w:szCs w:val="26"/>
        </w:rPr>
        <w:br/>
      </w:r>
      <w:r w:rsidRPr="00E96C1E">
        <w:rPr>
          <w:b/>
          <w:bCs/>
          <w:sz w:val="26"/>
          <w:szCs w:val="26"/>
        </w:rPr>
        <w:t>1. En snabbt förändrad värld</w:t>
      </w:r>
      <w:r w:rsidRPr="00E96C1E">
        <w:rPr>
          <w:b/>
          <w:bCs/>
          <w:sz w:val="26"/>
          <w:szCs w:val="26"/>
        </w:rPr>
        <w:br/>
      </w:r>
      <w:r w:rsidRPr="00E96C1E">
        <w:rPr>
          <w:b/>
          <w:bCs/>
          <w:sz w:val="26"/>
          <w:szCs w:val="26"/>
        </w:rPr>
        <w:br/>
        <w:t>2. Nya generationer</w:t>
      </w:r>
      <w:r w:rsidRPr="00E96C1E">
        <w:rPr>
          <w:b/>
          <w:bCs/>
          <w:sz w:val="26"/>
          <w:szCs w:val="26"/>
        </w:rPr>
        <w:br/>
      </w:r>
      <w:r w:rsidR="00F12D9D">
        <w:rPr>
          <w:sz w:val="26"/>
          <w:szCs w:val="26"/>
        </w:rPr>
        <w:t>Tillhörighet</w:t>
      </w:r>
      <w:r w:rsidRPr="00113A41">
        <w:rPr>
          <w:sz w:val="26"/>
          <w:szCs w:val="26"/>
        </w:rPr>
        <w:t xml:space="preserve"> och deltagande</w:t>
      </w:r>
      <w:r w:rsidRPr="00113A41">
        <w:rPr>
          <w:sz w:val="26"/>
          <w:szCs w:val="26"/>
        </w:rPr>
        <w:br/>
        <w:t>Personliga och institutionella referens</w:t>
      </w:r>
      <w:r w:rsidR="0096299B">
        <w:rPr>
          <w:sz w:val="26"/>
          <w:szCs w:val="26"/>
        </w:rPr>
        <w:t>punkter</w:t>
      </w:r>
      <w:r w:rsidR="0096299B">
        <w:rPr>
          <w:sz w:val="26"/>
          <w:szCs w:val="26"/>
        </w:rPr>
        <w:br/>
        <w:t xml:space="preserve">Mot en </w:t>
      </w:r>
      <w:r w:rsidR="00851A15">
        <w:rPr>
          <w:sz w:val="26"/>
          <w:szCs w:val="26"/>
        </w:rPr>
        <w:t>förenad</w:t>
      </w:r>
      <w:r w:rsidR="00F12D9D">
        <w:rPr>
          <w:sz w:val="26"/>
          <w:szCs w:val="26"/>
        </w:rPr>
        <w:t xml:space="preserve"> g</w:t>
      </w:r>
      <w:r w:rsidRPr="00113A41">
        <w:rPr>
          <w:sz w:val="26"/>
          <w:szCs w:val="26"/>
        </w:rPr>
        <w:t>eneration</w:t>
      </w:r>
      <w:r w:rsidRPr="00113A41">
        <w:rPr>
          <w:sz w:val="26"/>
          <w:szCs w:val="26"/>
        </w:rPr>
        <w:br/>
      </w:r>
      <w:r w:rsidRPr="00113A41">
        <w:rPr>
          <w:sz w:val="26"/>
          <w:szCs w:val="26"/>
        </w:rPr>
        <w:br/>
      </w:r>
      <w:r w:rsidRPr="00E96C1E">
        <w:rPr>
          <w:b/>
          <w:bCs/>
          <w:sz w:val="26"/>
          <w:szCs w:val="26"/>
        </w:rPr>
        <w:t xml:space="preserve">3. </w:t>
      </w:r>
      <w:r w:rsidR="00203532">
        <w:rPr>
          <w:b/>
          <w:bCs/>
          <w:sz w:val="26"/>
          <w:szCs w:val="26"/>
        </w:rPr>
        <w:t>Ungdomar</w:t>
      </w:r>
      <w:r w:rsidRPr="00E96C1E">
        <w:rPr>
          <w:b/>
          <w:bCs/>
          <w:sz w:val="26"/>
          <w:szCs w:val="26"/>
        </w:rPr>
        <w:t xml:space="preserve"> och val</w:t>
      </w:r>
      <w:r w:rsidRPr="00E96C1E">
        <w:rPr>
          <w:b/>
          <w:bCs/>
          <w:sz w:val="26"/>
          <w:szCs w:val="26"/>
        </w:rPr>
        <w:br/>
      </w:r>
    </w:p>
    <w:p w:rsidR="0096299B" w:rsidRDefault="009661DB" w:rsidP="0096299B">
      <w:pPr>
        <w:spacing w:after="0" w:line="240" w:lineRule="auto"/>
        <w:rPr>
          <w:sz w:val="26"/>
          <w:szCs w:val="26"/>
        </w:rPr>
      </w:pPr>
      <w:r w:rsidRPr="00113A41">
        <w:rPr>
          <w:sz w:val="26"/>
          <w:szCs w:val="26"/>
        </w:rPr>
        <w:br/>
      </w:r>
      <w:r w:rsidRPr="00851A15">
        <w:rPr>
          <w:b/>
          <w:bCs/>
          <w:sz w:val="26"/>
          <w:szCs w:val="26"/>
        </w:rPr>
        <w:t xml:space="preserve">II - TRO, </w:t>
      </w:r>
      <w:r w:rsidR="0096299B" w:rsidRPr="00851A15">
        <w:rPr>
          <w:b/>
          <w:bCs/>
          <w:sz w:val="26"/>
          <w:szCs w:val="26"/>
        </w:rPr>
        <w:t>URSKILJNING, KALLELSE</w:t>
      </w:r>
      <w:r w:rsidRPr="00851A15">
        <w:rPr>
          <w:b/>
          <w:bCs/>
          <w:sz w:val="26"/>
          <w:szCs w:val="26"/>
        </w:rPr>
        <w:br/>
      </w:r>
      <w:r w:rsidRPr="00113A41">
        <w:rPr>
          <w:sz w:val="26"/>
          <w:szCs w:val="26"/>
        </w:rPr>
        <w:br/>
      </w:r>
      <w:r w:rsidRPr="00E96C1E">
        <w:rPr>
          <w:b/>
          <w:bCs/>
          <w:sz w:val="26"/>
          <w:szCs w:val="26"/>
        </w:rPr>
        <w:t xml:space="preserve">1. Tro och </w:t>
      </w:r>
      <w:r w:rsidR="00113A41" w:rsidRPr="00E96C1E">
        <w:rPr>
          <w:b/>
          <w:bCs/>
          <w:sz w:val="26"/>
          <w:szCs w:val="26"/>
        </w:rPr>
        <w:t xml:space="preserve">kallelse </w:t>
      </w:r>
      <w:r w:rsidRPr="00E96C1E">
        <w:rPr>
          <w:b/>
          <w:bCs/>
          <w:sz w:val="26"/>
          <w:szCs w:val="26"/>
        </w:rPr>
        <w:br/>
      </w:r>
      <w:r w:rsidRPr="00113A41">
        <w:rPr>
          <w:sz w:val="26"/>
          <w:szCs w:val="26"/>
        </w:rPr>
        <w:br/>
      </w:r>
      <w:r w:rsidRPr="00E96C1E">
        <w:rPr>
          <w:b/>
          <w:bCs/>
          <w:sz w:val="26"/>
          <w:szCs w:val="26"/>
        </w:rPr>
        <w:t xml:space="preserve">2. </w:t>
      </w:r>
      <w:r w:rsidR="0096299B" w:rsidRPr="00E96C1E">
        <w:rPr>
          <w:b/>
          <w:bCs/>
          <w:sz w:val="26"/>
          <w:szCs w:val="26"/>
        </w:rPr>
        <w:t>Urskiljningens gåva</w:t>
      </w:r>
      <w:r w:rsidR="0096299B" w:rsidRPr="00E96C1E">
        <w:rPr>
          <w:b/>
          <w:bCs/>
          <w:sz w:val="26"/>
          <w:szCs w:val="26"/>
        </w:rPr>
        <w:br/>
      </w:r>
      <w:r w:rsidR="0096299B">
        <w:rPr>
          <w:sz w:val="26"/>
          <w:szCs w:val="26"/>
        </w:rPr>
        <w:t>Känna igen</w:t>
      </w:r>
      <w:r w:rsidR="0096299B">
        <w:rPr>
          <w:sz w:val="26"/>
          <w:szCs w:val="26"/>
        </w:rPr>
        <w:br/>
        <w:t>Tolka</w:t>
      </w:r>
      <w:r w:rsidRPr="00113A41">
        <w:rPr>
          <w:sz w:val="26"/>
          <w:szCs w:val="26"/>
        </w:rPr>
        <w:br/>
      </w:r>
      <w:r w:rsidR="0096299B">
        <w:rPr>
          <w:sz w:val="26"/>
          <w:szCs w:val="26"/>
        </w:rPr>
        <w:t>Välja</w:t>
      </w:r>
      <w:r w:rsidRPr="00113A41">
        <w:rPr>
          <w:sz w:val="26"/>
          <w:szCs w:val="26"/>
        </w:rPr>
        <w:br/>
      </w:r>
      <w:r w:rsidRPr="00113A41">
        <w:rPr>
          <w:sz w:val="26"/>
          <w:szCs w:val="26"/>
        </w:rPr>
        <w:br/>
      </w:r>
      <w:r w:rsidRPr="00E96C1E">
        <w:rPr>
          <w:b/>
          <w:bCs/>
          <w:sz w:val="26"/>
          <w:szCs w:val="26"/>
        </w:rPr>
        <w:t xml:space="preserve">3. Vägar </w:t>
      </w:r>
      <w:r w:rsidR="00113A41" w:rsidRPr="00E96C1E">
        <w:rPr>
          <w:b/>
          <w:bCs/>
          <w:sz w:val="26"/>
          <w:szCs w:val="26"/>
        </w:rPr>
        <w:t>till</w:t>
      </w:r>
      <w:r w:rsidRPr="00E96C1E">
        <w:rPr>
          <w:b/>
          <w:bCs/>
          <w:sz w:val="26"/>
          <w:szCs w:val="26"/>
        </w:rPr>
        <w:t xml:space="preserve"> </w:t>
      </w:r>
      <w:r w:rsidR="00113A41" w:rsidRPr="00E96C1E">
        <w:rPr>
          <w:b/>
          <w:bCs/>
          <w:sz w:val="26"/>
          <w:szCs w:val="26"/>
        </w:rPr>
        <w:t>kallelse och</w:t>
      </w:r>
      <w:r w:rsidRPr="00E96C1E">
        <w:rPr>
          <w:b/>
          <w:bCs/>
          <w:sz w:val="26"/>
          <w:szCs w:val="26"/>
        </w:rPr>
        <w:t xml:space="preserve"> mission</w:t>
      </w:r>
      <w:r w:rsidRPr="00E96C1E">
        <w:rPr>
          <w:b/>
          <w:bCs/>
          <w:sz w:val="26"/>
          <w:szCs w:val="26"/>
        </w:rPr>
        <w:br/>
      </w:r>
      <w:r w:rsidRPr="00113A41">
        <w:rPr>
          <w:sz w:val="26"/>
          <w:szCs w:val="26"/>
        </w:rPr>
        <w:br/>
      </w:r>
      <w:r w:rsidRPr="00E96C1E">
        <w:rPr>
          <w:b/>
          <w:bCs/>
          <w:sz w:val="26"/>
          <w:szCs w:val="26"/>
        </w:rPr>
        <w:t>4. Komplement</w:t>
      </w:r>
      <w:r w:rsidRPr="00E96C1E">
        <w:rPr>
          <w:b/>
          <w:bCs/>
          <w:sz w:val="26"/>
          <w:szCs w:val="26"/>
        </w:rPr>
        <w:br/>
      </w:r>
    </w:p>
    <w:p w:rsidR="00193DEE" w:rsidRDefault="009661DB" w:rsidP="00203532">
      <w:pPr>
        <w:spacing w:after="0" w:line="240" w:lineRule="auto"/>
        <w:rPr>
          <w:sz w:val="26"/>
          <w:szCs w:val="26"/>
        </w:rPr>
      </w:pPr>
      <w:r w:rsidRPr="00113A41">
        <w:rPr>
          <w:sz w:val="26"/>
          <w:szCs w:val="26"/>
        </w:rPr>
        <w:br/>
      </w:r>
      <w:r w:rsidR="00851A15">
        <w:rPr>
          <w:b/>
          <w:bCs/>
          <w:sz w:val="26"/>
          <w:szCs w:val="26"/>
        </w:rPr>
        <w:t>III – PASTORALT ENGAGEMANG</w:t>
      </w:r>
      <w:r w:rsidRPr="00851A15">
        <w:rPr>
          <w:b/>
          <w:bCs/>
          <w:sz w:val="26"/>
          <w:szCs w:val="26"/>
        </w:rPr>
        <w:br/>
      </w:r>
      <w:r w:rsidR="0096299B">
        <w:rPr>
          <w:sz w:val="26"/>
          <w:szCs w:val="26"/>
        </w:rPr>
        <w:lastRenderedPageBreak/>
        <w:br/>
      </w:r>
      <w:r w:rsidR="0096299B" w:rsidRPr="00E96C1E">
        <w:rPr>
          <w:b/>
          <w:bCs/>
          <w:sz w:val="26"/>
          <w:szCs w:val="26"/>
        </w:rPr>
        <w:t xml:space="preserve">1. Gå med </w:t>
      </w:r>
      <w:r w:rsidR="00203532">
        <w:rPr>
          <w:b/>
          <w:bCs/>
          <w:sz w:val="26"/>
          <w:szCs w:val="26"/>
        </w:rPr>
        <w:t>ungdomar</w:t>
      </w:r>
      <w:r w:rsidR="0096299B" w:rsidRPr="00E96C1E">
        <w:rPr>
          <w:b/>
          <w:bCs/>
          <w:sz w:val="26"/>
          <w:szCs w:val="26"/>
        </w:rPr>
        <w:br/>
      </w:r>
      <w:r w:rsidR="0096299B">
        <w:rPr>
          <w:sz w:val="26"/>
          <w:szCs w:val="26"/>
        </w:rPr>
        <w:t>Gå</w:t>
      </w:r>
      <w:r w:rsidRPr="00113A41">
        <w:rPr>
          <w:sz w:val="26"/>
          <w:szCs w:val="26"/>
        </w:rPr>
        <w:t xml:space="preserve"> ut</w:t>
      </w:r>
      <w:r w:rsidRPr="00113A41">
        <w:rPr>
          <w:sz w:val="26"/>
          <w:szCs w:val="26"/>
        </w:rPr>
        <w:br/>
        <w:t>Seende</w:t>
      </w:r>
      <w:r w:rsidRPr="00113A41">
        <w:rPr>
          <w:sz w:val="26"/>
          <w:szCs w:val="26"/>
        </w:rPr>
        <w:br/>
        <w:t>Kallelse</w:t>
      </w:r>
      <w:r w:rsidRPr="00113A41">
        <w:rPr>
          <w:sz w:val="26"/>
          <w:szCs w:val="26"/>
        </w:rPr>
        <w:br/>
      </w:r>
      <w:r w:rsidRPr="00113A41">
        <w:rPr>
          <w:sz w:val="26"/>
          <w:szCs w:val="26"/>
        </w:rPr>
        <w:br/>
      </w:r>
      <w:r w:rsidRPr="00E96C1E">
        <w:rPr>
          <w:b/>
          <w:bCs/>
          <w:sz w:val="26"/>
          <w:szCs w:val="26"/>
        </w:rPr>
        <w:t xml:space="preserve">2. </w:t>
      </w:r>
      <w:r w:rsidR="0096299B" w:rsidRPr="00E96C1E">
        <w:rPr>
          <w:b/>
          <w:bCs/>
          <w:sz w:val="26"/>
          <w:szCs w:val="26"/>
        </w:rPr>
        <w:t xml:space="preserve">Engagerade  </w:t>
      </w:r>
      <w:r w:rsidRPr="00E96C1E">
        <w:rPr>
          <w:b/>
          <w:bCs/>
          <w:sz w:val="26"/>
          <w:szCs w:val="26"/>
        </w:rPr>
        <w:br/>
      </w:r>
      <w:r w:rsidRPr="00113A41">
        <w:rPr>
          <w:sz w:val="26"/>
          <w:szCs w:val="26"/>
        </w:rPr>
        <w:t>Alla ungdomar, utan undantag</w:t>
      </w:r>
      <w:r w:rsidRPr="00113A41">
        <w:rPr>
          <w:sz w:val="26"/>
          <w:szCs w:val="26"/>
        </w:rPr>
        <w:br/>
        <w:t>En ansvarig gemenskap</w:t>
      </w:r>
      <w:r w:rsidRPr="00113A41">
        <w:rPr>
          <w:sz w:val="26"/>
          <w:szCs w:val="26"/>
        </w:rPr>
        <w:br/>
        <w:t>Referenspersoner</w:t>
      </w:r>
      <w:r w:rsidRPr="00113A41">
        <w:rPr>
          <w:sz w:val="26"/>
          <w:szCs w:val="26"/>
        </w:rPr>
        <w:br/>
      </w:r>
      <w:r w:rsidRPr="00113A41">
        <w:rPr>
          <w:sz w:val="26"/>
          <w:szCs w:val="26"/>
        </w:rPr>
        <w:br/>
      </w:r>
      <w:r w:rsidRPr="00E96C1E">
        <w:rPr>
          <w:b/>
          <w:bCs/>
          <w:sz w:val="26"/>
          <w:szCs w:val="26"/>
        </w:rPr>
        <w:t>3. Platser</w:t>
      </w:r>
      <w:r w:rsidRPr="00E96C1E">
        <w:rPr>
          <w:b/>
          <w:bCs/>
          <w:sz w:val="26"/>
          <w:szCs w:val="26"/>
        </w:rPr>
        <w:br/>
      </w:r>
      <w:r w:rsidRPr="00113A41">
        <w:rPr>
          <w:sz w:val="26"/>
          <w:szCs w:val="26"/>
        </w:rPr>
        <w:t>Dagligt liv och socialt engagemang</w:t>
      </w:r>
      <w:r w:rsidRPr="00113A41">
        <w:rPr>
          <w:sz w:val="26"/>
          <w:szCs w:val="26"/>
        </w:rPr>
        <w:br/>
        <w:t>Specifika platser i pastoral</w:t>
      </w:r>
      <w:r w:rsidR="00851A15">
        <w:rPr>
          <w:sz w:val="26"/>
          <w:szCs w:val="26"/>
        </w:rPr>
        <w:t>t</w:t>
      </w:r>
      <w:r w:rsidRPr="00113A41">
        <w:rPr>
          <w:sz w:val="26"/>
          <w:szCs w:val="26"/>
        </w:rPr>
        <w:t xml:space="preserve"> </w:t>
      </w:r>
      <w:r w:rsidR="00851A15">
        <w:rPr>
          <w:sz w:val="26"/>
          <w:szCs w:val="26"/>
        </w:rPr>
        <w:t>engagemang</w:t>
      </w:r>
      <w:r w:rsidRPr="00113A41">
        <w:rPr>
          <w:sz w:val="26"/>
          <w:szCs w:val="26"/>
        </w:rPr>
        <w:br/>
        <w:t>Den digitala världen</w:t>
      </w:r>
    </w:p>
    <w:p w:rsidR="00193DEE" w:rsidRDefault="009661DB" w:rsidP="00B93812">
      <w:pPr>
        <w:spacing w:after="0" w:line="240" w:lineRule="auto"/>
        <w:rPr>
          <w:sz w:val="26"/>
          <w:szCs w:val="26"/>
        </w:rPr>
      </w:pPr>
      <w:r w:rsidRPr="00113A41">
        <w:rPr>
          <w:sz w:val="26"/>
          <w:szCs w:val="26"/>
        </w:rPr>
        <w:br/>
      </w:r>
      <w:r w:rsidRPr="00E96C1E">
        <w:rPr>
          <w:b/>
          <w:bCs/>
          <w:sz w:val="26"/>
          <w:szCs w:val="26"/>
        </w:rPr>
        <w:t>4. Resurser</w:t>
      </w:r>
      <w:r w:rsidRPr="00E96C1E">
        <w:rPr>
          <w:b/>
          <w:bCs/>
          <w:sz w:val="26"/>
          <w:szCs w:val="26"/>
        </w:rPr>
        <w:br/>
      </w:r>
      <w:r w:rsidR="0096299B">
        <w:rPr>
          <w:sz w:val="26"/>
          <w:szCs w:val="26"/>
        </w:rPr>
        <w:t>Uttrycksmedel</w:t>
      </w:r>
      <w:r w:rsidRPr="00113A41">
        <w:rPr>
          <w:sz w:val="26"/>
          <w:szCs w:val="26"/>
        </w:rPr>
        <w:t xml:space="preserve"> i pastoralt arbete</w:t>
      </w:r>
      <w:r w:rsidRPr="00113A41">
        <w:rPr>
          <w:sz w:val="26"/>
          <w:szCs w:val="26"/>
        </w:rPr>
        <w:br/>
        <w:t>Utbildning</w:t>
      </w:r>
      <w:r w:rsidR="0096299B">
        <w:rPr>
          <w:sz w:val="26"/>
          <w:szCs w:val="26"/>
        </w:rPr>
        <w:t xml:space="preserve"> </w:t>
      </w:r>
      <w:r w:rsidRPr="00113A41">
        <w:rPr>
          <w:sz w:val="26"/>
          <w:szCs w:val="26"/>
        </w:rPr>
        <w:t>och evangelis</w:t>
      </w:r>
      <w:r w:rsidR="0096299B">
        <w:rPr>
          <w:sz w:val="26"/>
          <w:szCs w:val="26"/>
        </w:rPr>
        <w:t>ation</w:t>
      </w:r>
      <w:r w:rsidR="00B93812">
        <w:rPr>
          <w:sz w:val="26"/>
          <w:szCs w:val="26"/>
        </w:rPr>
        <w:t>s</w:t>
      </w:r>
      <w:r w:rsidR="0096299B">
        <w:rPr>
          <w:sz w:val="26"/>
          <w:szCs w:val="26"/>
        </w:rPr>
        <w:t>väg</w:t>
      </w:r>
      <w:r w:rsidRPr="00113A41">
        <w:rPr>
          <w:sz w:val="26"/>
          <w:szCs w:val="26"/>
        </w:rPr>
        <w:br/>
        <w:t>Tystnad, kontemplation och bön</w:t>
      </w:r>
    </w:p>
    <w:p w:rsidR="0096299B" w:rsidRPr="00E96C1E" w:rsidRDefault="009661DB" w:rsidP="00113A41">
      <w:pPr>
        <w:spacing w:after="0" w:line="240" w:lineRule="auto"/>
        <w:rPr>
          <w:b/>
          <w:bCs/>
          <w:sz w:val="26"/>
          <w:szCs w:val="26"/>
        </w:rPr>
      </w:pPr>
      <w:r w:rsidRPr="00113A41">
        <w:rPr>
          <w:sz w:val="26"/>
          <w:szCs w:val="26"/>
        </w:rPr>
        <w:br/>
      </w:r>
      <w:r w:rsidRPr="00E96C1E">
        <w:rPr>
          <w:b/>
          <w:bCs/>
          <w:sz w:val="26"/>
          <w:szCs w:val="26"/>
        </w:rPr>
        <w:t>5. Maria från Nasaret</w:t>
      </w:r>
    </w:p>
    <w:p w:rsidR="009661DB" w:rsidRDefault="009661DB" w:rsidP="002165A5">
      <w:pPr>
        <w:spacing w:after="0" w:line="240" w:lineRule="auto"/>
        <w:rPr>
          <w:sz w:val="26"/>
          <w:szCs w:val="26"/>
        </w:rPr>
      </w:pPr>
      <w:r w:rsidRPr="00113A41">
        <w:rPr>
          <w:sz w:val="26"/>
          <w:szCs w:val="26"/>
        </w:rPr>
        <w:br/>
      </w:r>
      <w:r w:rsidRPr="00113A41">
        <w:rPr>
          <w:sz w:val="26"/>
          <w:szCs w:val="26"/>
        </w:rPr>
        <w:br/>
      </w:r>
      <w:r w:rsidRPr="00113A41">
        <w:rPr>
          <w:b/>
          <w:sz w:val="26"/>
          <w:szCs w:val="26"/>
        </w:rPr>
        <w:t>FRÅGOR</w:t>
      </w:r>
      <w:r w:rsidRPr="00113A41">
        <w:rPr>
          <w:sz w:val="26"/>
          <w:szCs w:val="26"/>
        </w:rPr>
        <w:br/>
      </w:r>
      <w:r w:rsidRPr="00113A41">
        <w:rPr>
          <w:sz w:val="26"/>
          <w:szCs w:val="26"/>
        </w:rPr>
        <w:br/>
      </w:r>
      <w:r w:rsidRPr="00E96C1E">
        <w:rPr>
          <w:b/>
          <w:bCs/>
          <w:sz w:val="26"/>
          <w:szCs w:val="26"/>
        </w:rPr>
        <w:t>1. Samla statistik</w:t>
      </w:r>
      <w:r w:rsidRPr="00E96C1E">
        <w:rPr>
          <w:b/>
          <w:bCs/>
          <w:sz w:val="26"/>
          <w:szCs w:val="26"/>
        </w:rPr>
        <w:br/>
        <w:t>2. Utvärder</w:t>
      </w:r>
      <w:r w:rsidR="0096299B" w:rsidRPr="00E96C1E">
        <w:rPr>
          <w:b/>
          <w:bCs/>
          <w:sz w:val="26"/>
          <w:szCs w:val="26"/>
        </w:rPr>
        <w:t xml:space="preserve">a </w:t>
      </w:r>
      <w:r w:rsidRPr="00E96C1E">
        <w:rPr>
          <w:b/>
          <w:bCs/>
          <w:sz w:val="26"/>
          <w:szCs w:val="26"/>
        </w:rPr>
        <w:t>situationen</w:t>
      </w:r>
      <w:r w:rsidRPr="00E96C1E">
        <w:rPr>
          <w:b/>
          <w:bCs/>
          <w:sz w:val="26"/>
          <w:szCs w:val="26"/>
        </w:rPr>
        <w:br/>
      </w:r>
      <w:r w:rsidRPr="00113A41">
        <w:rPr>
          <w:sz w:val="26"/>
          <w:szCs w:val="26"/>
        </w:rPr>
        <w:t xml:space="preserve">a) </w:t>
      </w:r>
      <w:r w:rsidR="00B93812">
        <w:rPr>
          <w:sz w:val="26"/>
          <w:szCs w:val="26"/>
        </w:rPr>
        <w:t>Ungdomarna</w:t>
      </w:r>
      <w:r w:rsidR="004B5AB3">
        <w:rPr>
          <w:sz w:val="26"/>
          <w:szCs w:val="26"/>
        </w:rPr>
        <w:t>, K</w:t>
      </w:r>
      <w:r w:rsidRPr="00113A41">
        <w:rPr>
          <w:sz w:val="26"/>
          <w:szCs w:val="26"/>
        </w:rPr>
        <w:t>yrkan och samhället</w:t>
      </w:r>
      <w:r w:rsidRPr="00113A41">
        <w:rPr>
          <w:sz w:val="26"/>
          <w:szCs w:val="26"/>
        </w:rPr>
        <w:br/>
        <w:t xml:space="preserve">b) Pastorala </w:t>
      </w:r>
      <w:r w:rsidR="0096299B">
        <w:rPr>
          <w:sz w:val="26"/>
          <w:szCs w:val="26"/>
        </w:rPr>
        <w:t>kallelse</w:t>
      </w:r>
      <w:r w:rsidRPr="00113A41">
        <w:rPr>
          <w:sz w:val="26"/>
          <w:szCs w:val="26"/>
        </w:rPr>
        <w:t>p</w:t>
      </w:r>
      <w:r w:rsidR="00B93812">
        <w:rPr>
          <w:sz w:val="26"/>
          <w:szCs w:val="26"/>
        </w:rPr>
        <w:t>rogram för ungdomar</w:t>
      </w:r>
      <w:r w:rsidR="00B93812">
        <w:rPr>
          <w:sz w:val="26"/>
          <w:szCs w:val="26"/>
        </w:rPr>
        <w:br/>
        <w:t xml:space="preserve">c) Pastoralt </w:t>
      </w:r>
      <w:r w:rsidR="002165A5">
        <w:rPr>
          <w:sz w:val="26"/>
          <w:szCs w:val="26"/>
        </w:rPr>
        <w:t>arbete med</w:t>
      </w:r>
      <w:r w:rsidRPr="00113A41">
        <w:rPr>
          <w:sz w:val="26"/>
          <w:szCs w:val="26"/>
        </w:rPr>
        <w:t xml:space="preserve"> </w:t>
      </w:r>
      <w:r w:rsidR="00B93812">
        <w:rPr>
          <w:sz w:val="26"/>
          <w:szCs w:val="26"/>
        </w:rPr>
        <w:t>ungdomar</w:t>
      </w:r>
      <w:r w:rsidRPr="00113A41">
        <w:rPr>
          <w:sz w:val="26"/>
          <w:szCs w:val="26"/>
        </w:rPr>
        <w:br/>
        <w:t>d) Specifika frågor enligt geografiska områden</w:t>
      </w:r>
      <w:r w:rsidRPr="00113A41">
        <w:rPr>
          <w:sz w:val="26"/>
          <w:szCs w:val="26"/>
        </w:rPr>
        <w:br/>
      </w:r>
      <w:r w:rsidR="00113A41" w:rsidRPr="00113A41">
        <w:rPr>
          <w:sz w:val="26"/>
          <w:szCs w:val="26"/>
        </w:rPr>
        <w:t>Afrika</w:t>
      </w:r>
      <w:r w:rsidRPr="00113A41">
        <w:rPr>
          <w:sz w:val="26"/>
          <w:szCs w:val="26"/>
        </w:rPr>
        <w:br/>
      </w:r>
      <w:r w:rsidR="00113A41" w:rsidRPr="00113A41">
        <w:rPr>
          <w:sz w:val="26"/>
          <w:szCs w:val="26"/>
        </w:rPr>
        <w:t>Amerika</w:t>
      </w:r>
      <w:r w:rsidRPr="00113A41">
        <w:rPr>
          <w:sz w:val="26"/>
          <w:szCs w:val="26"/>
        </w:rPr>
        <w:br/>
        <w:t>Asien och Oceanien</w:t>
      </w:r>
      <w:r w:rsidRPr="00113A41">
        <w:rPr>
          <w:sz w:val="26"/>
          <w:szCs w:val="26"/>
        </w:rPr>
        <w:br/>
        <w:t>Europa</w:t>
      </w:r>
      <w:r w:rsidRPr="00113A41">
        <w:rPr>
          <w:sz w:val="26"/>
          <w:szCs w:val="26"/>
        </w:rPr>
        <w:br/>
      </w:r>
      <w:r w:rsidRPr="00113A41">
        <w:rPr>
          <w:sz w:val="26"/>
          <w:szCs w:val="26"/>
        </w:rPr>
        <w:br/>
      </w:r>
      <w:r w:rsidRPr="00E96C1E">
        <w:rPr>
          <w:b/>
          <w:bCs/>
          <w:sz w:val="26"/>
          <w:szCs w:val="26"/>
        </w:rPr>
        <w:t>3. Dela aktiviteter</w:t>
      </w:r>
      <w:r w:rsidRPr="00E96C1E">
        <w:rPr>
          <w:b/>
          <w:bCs/>
          <w:sz w:val="26"/>
          <w:szCs w:val="26"/>
        </w:rPr>
        <w:br/>
      </w:r>
      <w:r w:rsidR="00B93812">
        <w:rPr>
          <w:sz w:val="26"/>
          <w:szCs w:val="26"/>
        </w:rPr>
        <w:t>a)</w:t>
      </w:r>
      <w:r w:rsidR="00851A15">
        <w:rPr>
          <w:sz w:val="26"/>
          <w:szCs w:val="26"/>
        </w:rPr>
        <w:t xml:space="preserve"> Beskrivning</w:t>
      </w:r>
      <w:r w:rsidR="00851A15">
        <w:rPr>
          <w:sz w:val="26"/>
          <w:szCs w:val="26"/>
        </w:rPr>
        <w:br/>
        <w:t>b) Analys</w:t>
      </w:r>
      <w:r w:rsidR="00851A15">
        <w:rPr>
          <w:sz w:val="26"/>
          <w:szCs w:val="26"/>
        </w:rPr>
        <w:br/>
        <w:t>c) U</w:t>
      </w:r>
      <w:r w:rsidRPr="00113A41">
        <w:rPr>
          <w:sz w:val="26"/>
          <w:szCs w:val="26"/>
        </w:rPr>
        <w:t>tvärdering</w:t>
      </w:r>
    </w:p>
    <w:p w:rsidR="00B93812" w:rsidRPr="00113A41" w:rsidRDefault="00B93812" w:rsidP="00B93812">
      <w:pPr>
        <w:spacing w:after="0" w:line="240" w:lineRule="auto"/>
        <w:rPr>
          <w:sz w:val="26"/>
          <w:szCs w:val="26"/>
        </w:rPr>
      </w:pPr>
    </w:p>
    <w:p w:rsidR="00113A41" w:rsidRDefault="009661DB" w:rsidP="00113A41">
      <w:pPr>
        <w:spacing w:after="0" w:line="240" w:lineRule="auto"/>
        <w:jc w:val="center"/>
        <w:rPr>
          <w:sz w:val="26"/>
          <w:szCs w:val="26"/>
        </w:rPr>
      </w:pPr>
      <w:r w:rsidRPr="00113A41">
        <w:rPr>
          <w:b/>
          <w:sz w:val="32"/>
          <w:szCs w:val="26"/>
        </w:rPr>
        <w:lastRenderedPageBreak/>
        <w:t>Introduktion</w:t>
      </w:r>
      <w:r w:rsidRPr="00113A41">
        <w:rPr>
          <w:sz w:val="26"/>
          <w:szCs w:val="26"/>
        </w:rPr>
        <w:br/>
      </w:r>
    </w:p>
    <w:p w:rsidR="009661DB" w:rsidRPr="00113A41" w:rsidRDefault="00851757" w:rsidP="0020353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  <w:t>"Detta har jag sagt er för att min glädje skall vara i er och er glädje bli fullkomlig”</w:t>
      </w:r>
      <w:r w:rsidR="009661DB" w:rsidRPr="00113A41">
        <w:rPr>
          <w:sz w:val="26"/>
          <w:szCs w:val="26"/>
        </w:rPr>
        <w:t xml:space="preserve"> (</w:t>
      </w:r>
      <w:proofErr w:type="spellStart"/>
      <w:r w:rsidR="009661DB" w:rsidRPr="00113A41">
        <w:rPr>
          <w:sz w:val="26"/>
          <w:szCs w:val="26"/>
        </w:rPr>
        <w:t>Joh</w:t>
      </w:r>
      <w:proofErr w:type="spellEnd"/>
      <w:r w:rsidR="009661DB" w:rsidRPr="00113A41">
        <w:rPr>
          <w:sz w:val="26"/>
          <w:szCs w:val="26"/>
        </w:rPr>
        <w:t xml:space="preserve"> 15:11). Det här är Guds plan för alla män och kvinnor i alla åldrar, inklusive alla unga män och kvinnor i det tredje årtusendet, utan undantag.</w:t>
      </w:r>
      <w:r w:rsidR="009661DB" w:rsidRPr="00113A41">
        <w:rPr>
          <w:sz w:val="26"/>
          <w:szCs w:val="26"/>
        </w:rPr>
        <w:br/>
      </w:r>
      <w:r w:rsidR="009661DB" w:rsidRPr="00113A41">
        <w:rPr>
          <w:sz w:val="26"/>
          <w:szCs w:val="26"/>
        </w:rPr>
        <w:br/>
        <w:t xml:space="preserve">Att </w:t>
      </w:r>
      <w:r w:rsidR="00932671">
        <w:rPr>
          <w:sz w:val="26"/>
          <w:szCs w:val="26"/>
        </w:rPr>
        <w:t>förkunna</w:t>
      </w:r>
      <w:r w:rsidR="009661DB" w:rsidRPr="00113A41">
        <w:rPr>
          <w:sz w:val="26"/>
          <w:szCs w:val="26"/>
        </w:rPr>
        <w:t xml:space="preserve"> evangeliets glädje är det upp</w:t>
      </w:r>
      <w:r w:rsidR="00932671">
        <w:rPr>
          <w:sz w:val="26"/>
          <w:szCs w:val="26"/>
        </w:rPr>
        <w:t>drag som Herren tilldelat sin K</w:t>
      </w:r>
      <w:r w:rsidR="009661DB" w:rsidRPr="00113A41">
        <w:rPr>
          <w:sz w:val="26"/>
          <w:szCs w:val="26"/>
        </w:rPr>
        <w:t>yrka. Synoden om den nya evangelis</w:t>
      </w:r>
      <w:r w:rsidR="00932671">
        <w:rPr>
          <w:sz w:val="26"/>
          <w:szCs w:val="26"/>
        </w:rPr>
        <w:t>ationen</w:t>
      </w:r>
      <w:r w:rsidR="009661DB" w:rsidRPr="00113A41">
        <w:rPr>
          <w:sz w:val="26"/>
          <w:szCs w:val="26"/>
        </w:rPr>
        <w:t xml:space="preserve"> och den apostoliska uppmaningen </w:t>
      </w:r>
      <w:proofErr w:type="spellStart"/>
      <w:r w:rsidR="009661DB" w:rsidRPr="00E96C1E">
        <w:rPr>
          <w:i/>
          <w:iCs/>
          <w:sz w:val="26"/>
          <w:szCs w:val="26"/>
        </w:rPr>
        <w:t>Evangelii</w:t>
      </w:r>
      <w:proofErr w:type="spellEnd"/>
      <w:r w:rsidR="009661DB" w:rsidRPr="00E96C1E">
        <w:rPr>
          <w:i/>
          <w:iCs/>
          <w:sz w:val="26"/>
          <w:szCs w:val="26"/>
        </w:rPr>
        <w:t xml:space="preserve"> </w:t>
      </w:r>
      <w:proofErr w:type="spellStart"/>
      <w:r w:rsidR="009661DB" w:rsidRPr="00E96C1E">
        <w:rPr>
          <w:i/>
          <w:iCs/>
          <w:sz w:val="26"/>
          <w:szCs w:val="26"/>
        </w:rPr>
        <w:t>Gaudium</w:t>
      </w:r>
      <w:proofErr w:type="spellEnd"/>
      <w:r w:rsidR="009661DB" w:rsidRPr="00113A41">
        <w:rPr>
          <w:sz w:val="26"/>
          <w:szCs w:val="26"/>
        </w:rPr>
        <w:t xml:space="preserve"> behandlade hur man </w:t>
      </w:r>
      <w:r w:rsidR="00932671">
        <w:rPr>
          <w:sz w:val="26"/>
          <w:szCs w:val="26"/>
        </w:rPr>
        <w:t>fullgör</w:t>
      </w:r>
      <w:r w:rsidR="009661DB" w:rsidRPr="00113A41">
        <w:rPr>
          <w:sz w:val="26"/>
          <w:szCs w:val="26"/>
        </w:rPr>
        <w:t xml:space="preserve"> detta uppdrag i dagens värld. De två synoderna </w:t>
      </w:r>
      <w:r w:rsidR="00932671">
        <w:rPr>
          <w:sz w:val="26"/>
          <w:szCs w:val="26"/>
        </w:rPr>
        <w:t>om</w:t>
      </w:r>
      <w:r w:rsidR="009661DB" w:rsidRPr="00113A41">
        <w:rPr>
          <w:sz w:val="26"/>
          <w:szCs w:val="26"/>
        </w:rPr>
        <w:t xml:space="preserve"> familjen och den postsynodala apostoliska uppmaningen </w:t>
      </w:r>
      <w:proofErr w:type="spellStart"/>
      <w:r w:rsidR="009661DB" w:rsidRPr="00E96C1E">
        <w:rPr>
          <w:i/>
          <w:iCs/>
          <w:sz w:val="26"/>
          <w:szCs w:val="26"/>
        </w:rPr>
        <w:t>Amoris</w:t>
      </w:r>
      <w:proofErr w:type="spellEnd"/>
      <w:r w:rsidR="009661DB" w:rsidRPr="00E96C1E">
        <w:rPr>
          <w:i/>
          <w:iCs/>
          <w:sz w:val="26"/>
          <w:szCs w:val="26"/>
        </w:rPr>
        <w:t xml:space="preserve"> </w:t>
      </w:r>
      <w:proofErr w:type="spellStart"/>
      <w:r w:rsidR="009661DB" w:rsidRPr="00E96C1E">
        <w:rPr>
          <w:i/>
          <w:iCs/>
          <w:sz w:val="26"/>
          <w:szCs w:val="26"/>
        </w:rPr>
        <w:t>laetitia</w:t>
      </w:r>
      <w:proofErr w:type="spellEnd"/>
      <w:r w:rsidR="009661DB" w:rsidRPr="00113A41">
        <w:rPr>
          <w:sz w:val="26"/>
          <w:szCs w:val="26"/>
        </w:rPr>
        <w:t xml:space="preserve"> </w:t>
      </w:r>
      <w:r w:rsidR="00932671">
        <w:rPr>
          <w:sz w:val="26"/>
          <w:szCs w:val="26"/>
        </w:rPr>
        <w:t xml:space="preserve">ägnades </w:t>
      </w:r>
      <w:r w:rsidR="009661DB" w:rsidRPr="00113A41">
        <w:rPr>
          <w:sz w:val="26"/>
          <w:szCs w:val="26"/>
        </w:rPr>
        <w:t>i</w:t>
      </w:r>
      <w:r w:rsidR="00932671">
        <w:rPr>
          <w:sz w:val="26"/>
          <w:szCs w:val="26"/>
        </w:rPr>
        <w:t xml:space="preserve"> </w:t>
      </w:r>
      <w:r w:rsidR="009661DB" w:rsidRPr="00113A41">
        <w:rPr>
          <w:sz w:val="26"/>
          <w:szCs w:val="26"/>
        </w:rPr>
        <w:t xml:space="preserve">stället </w:t>
      </w:r>
      <w:r w:rsidR="00932671">
        <w:rPr>
          <w:sz w:val="26"/>
          <w:szCs w:val="26"/>
        </w:rPr>
        <w:t>åt</w:t>
      </w:r>
      <w:r w:rsidR="009661DB" w:rsidRPr="00113A41">
        <w:rPr>
          <w:sz w:val="26"/>
          <w:szCs w:val="26"/>
        </w:rPr>
        <w:t xml:space="preserve"> att hjälpa familjer</w:t>
      </w:r>
      <w:r w:rsidR="00851A15">
        <w:rPr>
          <w:sz w:val="26"/>
          <w:szCs w:val="26"/>
        </w:rPr>
        <w:t>na</w:t>
      </w:r>
      <w:r w:rsidR="009661DB" w:rsidRPr="00113A41">
        <w:rPr>
          <w:sz w:val="26"/>
          <w:szCs w:val="26"/>
        </w:rPr>
        <w:t xml:space="preserve"> att </w:t>
      </w:r>
      <w:r w:rsidR="00932671">
        <w:rPr>
          <w:sz w:val="26"/>
          <w:szCs w:val="26"/>
        </w:rPr>
        <w:t>finna</w:t>
      </w:r>
      <w:r w:rsidR="009661DB" w:rsidRPr="00113A41">
        <w:rPr>
          <w:sz w:val="26"/>
          <w:szCs w:val="26"/>
        </w:rPr>
        <w:t xml:space="preserve"> denna glädje.</w:t>
      </w:r>
      <w:r w:rsidR="009661DB" w:rsidRPr="00113A41">
        <w:rPr>
          <w:sz w:val="26"/>
          <w:szCs w:val="26"/>
        </w:rPr>
        <w:br/>
      </w:r>
      <w:r w:rsidR="009661DB" w:rsidRPr="00113A41">
        <w:rPr>
          <w:sz w:val="26"/>
          <w:szCs w:val="26"/>
        </w:rPr>
        <w:br/>
        <w:t>I enlighet med detta uppdrag och införa</w:t>
      </w:r>
      <w:bookmarkStart w:id="0" w:name="_GoBack"/>
      <w:bookmarkEnd w:id="0"/>
      <w:r w:rsidR="009661DB" w:rsidRPr="00113A41">
        <w:rPr>
          <w:sz w:val="26"/>
          <w:szCs w:val="26"/>
        </w:rPr>
        <w:t>ndet av ett nytt tillvägagångssätt genom en synod med ämnet "</w:t>
      </w:r>
      <w:r w:rsidR="00203532">
        <w:rPr>
          <w:sz w:val="26"/>
          <w:szCs w:val="26"/>
        </w:rPr>
        <w:t>Ungdomar</w:t>
      </w:r>
      <w:r w:rsidR="005646AA">
        <w:rPr>
          <w:sz w:val="26"/>
          <w:szCs w:val="26"/>
        </w:rPr>
        <w:t>na</w:t>
      </w:r>
      <w:r w:rsidR="009661DB" w:rsidRPr="00113A41">
        <w:rPr>
          <w:sz w:val="26"/>
          <w:szCs w:val="26"/>
        </w:rPr>
        <w:t>, tro</w:t>
      </w:r>
      <w:r w:rsidR="009D0209">
        <w:rPr>
          <w:sz w:val="26"/>
          <w:szCs w:val="26"/>
        </w:rPr>
        <w:t>n</w:t>
      </w:r>
      <w:r w:rsidR="009661DB" w:rsidRPr="00113A41">
        <w:rPr>
          <w:sz w:val="26"/>
          <w:szCs w:val="26"/>
        </w:rPr>
        <w:t xml:space="preserve"> och </w:t>
      </w:r>
      <w:proofErr w:type="spellStart"/>
      <w:r w:rsidR="009D0209">
        <w:rPr>
          <w:sz w:val="26"/>
          <w:szCs w:val="26"/>
        </w:rPr>
        <w:t>kallelse-avgörandet</w:t>
      </w:r>
      <w:proofErr w:type="spellEnd"/>
      <w:r w:rsidR="00932671">
        <w:rPr>
          <w:sz w:val="26"/>
          <w:szCs w:val="26"/>
        </w:rPr>
        <w:t>" har K</w:t>
      </w:r>
      <w:r w:rsidR="009661DB" w:rsidRPr="00113A41">
        <w:rPr>
          <w:sz w:val="26"/>
          <w:szCs w:val="26"/>
        </w:rPr>
        <w:t xml:space="preserve">yrkan bestämt sig för att undersöka hur hon kan leda </w:t>
      </w:r>
      <w:r w:rsidR="00203532">
        <w:rPr>
          <w:sz w:val="26"/>
          <w:szCs w:val="26"/>
        </w:rPr>
        <w:t>ungdomar</w:t>
      </w:r>
      <w:r w:rsidR="009661DB" w:rsidRPr="00113A41">
        <w:rPr>
          <w:sz w:val="26"/>
          <w:szCs w:val="26"/>
        </w:rPr>
        <w:t xml:space="preserve"> att känna igen och acceptera </w:t>
      </w:r>
      <w:r w:rsidR="00932671">
        <w:rPr>
          <w:sz w:val="26"/>
          <w:szCs w:val="26"/>
        </w:rPr>
        <w:t>kallelsen</w:t>
      </w:r>
      <w:r w:rsidR="009661DB" w:rsidRPr="00113A41">
        <w:rPr>
          <w:sz w:val="26"/>
          <w:szCs w:val="26"/>
        </w:rPr>
        <w:t xml:space="preserve"> till liv</w:t>
      </w:r>
      <w:r w:rsidR="00932671">
        <w:rPr>
          <w:sz w:val="26"/>
          <w:szCs w:val="26"/>
        </w:rPr>
        <w:t>ets</w:t>
      </w:r>
      <w:r w:rsidR="009661DB" w:rsidRPr="00113A41">
        <w:rPr>
          <w:sz w:val="26"/>
          <w:szCs w:val="26"/>
        </w:rPr>
        <w:t xml:space="preserve"> och kärlek</w:t>
      </w:r>
      <w:r w:rsidR="00932671">
        <w:rPr>
          <w:sz w:val="26"/>
          <w:szCs w:val="26"/>
        </w:rPr>
        <w:t>ens</w:t>
      </w:r>
      <w:r w:rsidR="00932671" w:rsidRPr="00932671">
        <w:rPr>
          <w:sz w:val="26"/>
          <w:szCs w:val="26"/>
        </w:rPr>
        <w:t xml:space="preserve"> </w:t>
      </w:r>
      <w:r w:rsidR="00932671" w:rsidRPr="00113A41">
        <w:rPr>
          <w:sz w:val="26"/>
          <w:szCs w:val="26"/>
        </w:rPr>
        <w:t>fullhet</w:t>
      </w:r>
      <w:r w:rsidR="009661DB" w:rsidRPr="00113A41">
        <w:rPr>
          <w:sz w:val="26"/>
          <w:szCs w:val="26"/>
        </w:rPr>
        <w:t xml:space="preserve">, och att be </w:t>
      </w:r>
      <w:r w:rsidR="00203532">
        <w:rPr>
          <w:sz w:val="26"/>
          <w:szCs w:val="26"/>
        </w:rPr>
        <w:t>ungdomarna</w:t>
      </w:r>
      <w:r w:rsidR="009661DB" w:rsidRPr="00113A41">
        <w:rPr>
          <w:sz w:val="26"/>
          <w:szCs w:val="26"/>
        </w:rPr>
        <w:t xml:space="preserve"> hjälpa henne </w:t>
      </w:r>
      <w:r w:rsidR="00851A15">
        <w:rPr>
          <w:sz w:val="26"/>
          <w:szCs w:val="26"/>
        </w:rPr>
        <w:t xml:space="preserve">att </w:t>
      </w:r>
      <w:r w:rsidR="009661DB" w:rsidRPr="00113A41">
        <w:rPr>
          <w:sz w:val="26"/>
          <w:szCs w:val="26"/>
        </w:rPr>
        <w:t xml:space="preserve">identifiera de mest effektiva sätten att </w:t>
      </w:r>
      <w:r w:rsidR="00932671">
        <w:rPr>
          <w:sz w:val="26"/>
          <w:szCs w:val="26"/>
        </w:rPr>
        <w:t>förmedla</w:t>
      </w:r>
      <w:r w:rsidR="009D0209">
        <w:rPr>
          <w:sz w:val="26"/>
          <w:szCs w:val="26"/>
        </w:rPr>
        <w:t xml:space="preserve"> den Goda Nyheten</w:t>
      </w:r>
      <w:r w:rsidR="009661DB" w:rsidRPr="00113A41">
        <w:rPr>
          <w:sz w:val="26"/>
          <w:szCs w:val="26"/>
        </w:rPr>
        <w:t xml:space="preserve"> idag. Genom</w:t>
      </w:r>
      <w:r w:rsidR="00932671">
        <w:rPr>
          <w:sz w:val="26"/>
          <w:szCs w:val="26"/>
        </w:rPr>
        <w:t xml:space="preserve"> att lyssna på ungdomar</w:t>
      </w:r>
      <w:r w:rsidR="00851A15">
        <w:rPr>
          <w:sz w:val="26"/>
          <w:szCs w:val="26"/>
        </w:rPr>
        <w:t>na</w:t>
      </w:r>
      <w:r w:rsidR="00932671">
        <w:rPr>
          <w:sz w:val="26"/>
          <w:szCs w:val="26"/>
        </w:rPr>
        <w:t xml:space="preserve"> kommer K</w:t>
      </w:r>
      <w:r w:rsidR="009661DB" w:rsidRPr="00113A41">
        <w:rPr>
          <w:sz w:val="26"/>
          <w:szCs w:val="26"/>
        </w:rPr>
        <w:t xml:space="preserve">yrkan ännu en gång att höra Herren </w:t>
      </w:r>
      <w:r w:rsidR="00932671">
        <w:rPr>
          <w:sz w:val="26"/>
          <w:szCs w:val="26"/>
        </w:rPr>
        <w:t>tala i dagens värld. Liksom i Samuel</w:t>
      </w:r>
      <w:r w:rsidR="009661DB" w:rsidRPr="00113A41">
        <w:rPr>
          <w:sz w:val="26"/>
          <w:szCs w:val="26"/>
        </w:rPr>
        <w:t>s dagar (</w:t>
      </w:r>
      <w:r w:rsidR="00932671">
        <w:rPr>
          <w:sz w:val="26"/>
          <w:szCs w:val="26"/>
        </w:rPr>
        <w:t xml:space="preserve">jfr </w:t>
      </w:r>
      <w:r w:rsidR="009D0209">
        <w:rPr>
          <w:sz w:val="26"/>
          <w:szCs w:val="26"/>
        </w:rPr>
        <w:t xml:space="preserve">1 Sam </w:t>
      </w:r>
      <w:proofErr w:type="gramStart"/>
      <w:r w:rsidR="009D0209">
        <w:rPr>
          <w:sz w:val="26"/>
          <w:szCs w:val="26"/>
        </w:rPr>
        <w:t>3:</w:t>
      </w:r>
      <w:r w:rsidR="009661DB" w:rsidRPr="00113A41">
        <w:rPr>
          <w:sz w:val="26"/>
          <w:szCs w:val="26"/>
        </w:rPr>
        <w:t>1-21</w:t>
      </w:r>
      <w:proofErr w:type="gramEnd"/>
      <w:r w:rsidR="009661DB" w:rsidRPr="00113A41">
        <w:rPr>
          <w:sz w:val="26"/>
          <w:szCs w:val="26"/>
        </w:rPr>
        <w:t>) o</w:t>
      </w:r>
      <w:r w:rsidR="00932671">
        <w:rPr>
          <w:sz w:val="26"/>
          <w:szCs w:val="26"/>
        </w:rPr>
        <w:t>ch</w:t>
      </w:r>
      <w:r w:rsidR="00851A15">
        <w:rPr>
          <w:sz w:val="26"/>
          <w:szCs w:val="26"/>
        </w:rPr>
        <w:t xml:space="preserve"> i</w:t>
      </w:r>
      <w:r w:rsidR="00932671">
        <w:rPr>
          <w:sz w:val="26"/>
          <w:szCs w:val="26"/>
        </w:rPr>
        <w:t xml:space="preserve"> Jeremia</w:t>
      </w:r>
      <w:r w:rsidR="00851A15">
        <w:rPr>
          <w:sz w:val="26"/>
          <w:szCs w:val="26"/>
        </w:rPr>
        <w:t>s</w:t>
      </w:r>
      <w:r w:rsidR="009D0209">
        <w:rPr>
          <w:sz w:val="26"/>
          <w:szCs w:val="26"/>
        </w:rPr>
        <w:t xml:space="preserve"> (jfr </w:t>
      </w:r>
      <w:proofErr w:type="spellStart"/>
      <w:r w:rsidR="009D0209">
        <w:rPr>
          <w:sz w:val="26"/>
          <w:szCs w:val="26"/>
        </w:rPr>
        <w:t>Jer</w:t>
      </w:r>
      <w:proofErr w:type="spellEnd"/>
      <w:r w:rsidR="009D0209">
        <w:rPr>
          <w:sz w:val="26"/>
          <w:szCs w:val="26"/>
        </w:rPr>
        <w:t xml:space="preserve"> 1:</w:t>
      </w:r>
      <w:r w:rsidR="009661DB" w:rsidRPr="00113A41">
        <w:rPr>
          <w:sz w:val="26"/>
          <w:szCs w:val="26"/>
        </w:rPr>
        <w:t xml:space="preserve">4-10), vet </w:t>
      </w:r>
      <w:r w:rsidR="00203532">
        <w:rPr>
          <w:sz w:val="26"/>
          <w:szCs w:val="26"/>
        </w:rPr>
        <w:t>ungdomar</w:t>
      </w:r>
      <w:r w:rsidR="009661DB" w:rsidRPr="00113A41">
        <w:rPr>
          <w:sz w:val="26"/>
          <w:szCs w:val="26"/>
        </w:rPr>
        <w:t xml:space="preserve"> hur man </w:t>
      </w:r>
      <w:r w:rsidR="00932671">
        <w:rPr>
          <w:sz w:val="26"/>
          <w:szCs w:val="26"/>
        </w:rPr>
        <w:t>kan</w:t>
      </w:r>
      <w:r w:rsidR="009661DB" w:rsidRPr="00113A41">
        <w:rPr>
          <w:sz w:val="26"/>
          <w:szCs w:val="26"/>
        </w:rPr>
        <w:t xml:space="preserve"> urskilja </w:t>
      </w:r>
      <w:r w:rsidR="00932671">
        <w:rPr>
          <w:sz w:val="26"/>
          <w:szCs w:val="26"/>
        </w:rPr>
        <w:t>vår tids</w:t>
      </w:r>
      <w:r w:rsidR="009661DB" w:rsidRPr="00113A41">
        <w:rPr>
          <w:sz w:val="26"/>
          <w:szCs w:val="26"/>
        </w:rPr>
        <w:t xml:space="preserve"> tecken </w:t>
      </w:r>
      <w:r w:rsidR="00932671">
        <w:rPr>
          <w:sz w:val="26"/>
          <w:szCs w:val="26"/>
        </w:rPr>
        <w:t>genom</w:t>
      </w:r>
      <w:r w:rsidR="009661DB" w:rsidRPr="00113A41">
        <w:rPr>
          <w:sz w:val="26"/>
          <w:szCs w:val="26"/>
        </w:rPr>
        <w:t xml:space="preserve"> Anden</w:t>
      </w:r>
      <w:r w:rsidR="00932671">
        <w:rPr>
          <w:sz w:val="26"/>
          <w:szCs w:val="26"/>
        </w:rPr>
        <w:t>s ledning. Genom a</w:t>
      </w:r>
      <w:r w:rsidR="009661DB" w:rsidRPr="00113A41">
        <w:rPr>
          <w:sz w:val="26"/>
          <w:szCs w:val="26"/>
        </w:rPr>
        <w:t>t</w:t>
      </w:r>
      <w:r w:rsidR="00A0090A">
        <w:rPr>
          <w:sz w:val="26"/>
          <w:szCs w:val="26"/>
        </w:rPr>
        <w:t>t lyssna på deras önskemål kan K</w:t>
      </w:r>
      <w:r w:rsidR="009661DB" w:rsidRPr="00113A41">
        <w:rPr>
          <w:sz w:val="26"/>
          <w:szCs w:val="26"/>
        </w:rPr>
        <w:t>yrkan skymta världen som ligger fram</w:t>
      </w:r>
      <w:r w:rsidR="00A0090A">
        <w:rPr>
          <w:sz w:val="26"/>
          <w:szCs w:val="26"/>
        </w:rPr>
        <w:t>för och de vägar K</w:t>
      </w:r>
      <w:r w:rsidR="009661DB" w:rsidRPr="00113A41">
        <w:rPr>
          <w:sz w:val="26"/>
          <w:szCs w:val="26"/>
        </w:rPr>
        <w:t>yrkan kallas att följa.</w:t>
      </w:r>
      <w:r w:rsidR="009661DB" w:rsidRPr="00113A41">
        <w:rPr>
          <w:sz w:val="26"/>
          <w:szCs w:val="26"/>
        </w:rPr>
        <w:br/>
      </w:r>
      <w:r w:rsidR="009661DB" w:rsidRPr="00113A41">
        <w:rPr>
          <w:sz w:val="26"/>
          <w:szCs w:val="26"/>
        </w:rPr>
        <w:br/>
        <w:t xml:space="preserve">För varje </w:t>
      </w:r>
      <w:r w:rsidR="00A0090A">
        <w:rPr>
          <w:sz w:val="26"/>
          <w:szCs w:val="26"/>
        </w:rPr>
        <w:t>människa</w:t>
      </w:r>
      <w:r w:rsidR="009661DB" w:rsidRPr="00113A41">
        <w:rPr>
          <w:sz w:val="26"/>
          <w:szCs w:val="26"/>
        </w:rPr>
        <w:t xml:space="preserve"> tar </w:t>
      </w:r>
      <w:r w:rsidR="00851A15">
        <w:rPr>
          <w:sz w:val="26"/>
          <w:szCs w:val="26"/>
        </w:rPr>
        <w:t>uppmaningen</w:t>
      </w:r>
      <w:r w:rsidR="009661DB" w:rsidRPr="00113A41">
        <w:rPr>
          <w:sz w:val="26"/>
          <w:szCs w:val="26"/>
        </w:rPr>
        <w:t xml:space="preserve"> till kärlek konkret form i vardagen genom en rad val, som</w:t>
      </w:r>
      <w:r w:rsidR="00A0090A">
        <w:rPr>
          <w:sz w:val="26"/>
          <w:szCs w:val="26"/>
        </w:rPr>
        <w:t xml:space="preserve"> kommer till uttryck i livets kallelser </w:t>
      </w:r>
      <w:r w:rsidR="009661DB" w:rsidRPr="00113A41">
        <w:rPr>
          <w:sz w:val="26"/>
          <w:szCs w:val="26"/>
        </w:rPr>
        <w:t>(äktenskap</w:t>
      </w:r>
      <w:r w:rsidR="00A0090A">
        <w:rPr>
          <w:sz w:val="26"/>
          <w:szCs w:val="26"/>
        </w:rPr>
        <w:t>et</w:t>
      </w:r>
      <w:r w:rsidR="009661DB" w:rsidRPr="00113A41">
        <w:rPr>
          <w:sz w:val="26"/>
          <w:szCs w:val="26"/>
        </w:rPr>
        <w:t xml:space="preserve">, </w:t>
      </w:r>
      <w:r w:rsidR="00A0090A">
        <w:rPr>
          <w:sz w:val="26"/>
          <w:szCs w:val="26"/>
        </w:rPr>
        <w:t>prästvigningen,</w:t>
      </w:r>
      <w:r w:rsidR="009661DB" w:rsidRPr="00113A41">
        <w:rPr>
          <w:sz w:val="26"/>
          <w:szCs w:val="26"/>
        </w:rPr>
        <w:t xml:space="preserve"> </w:t>
      </w:r>
      <w:r w:rsidR="00A0090A">
        <w:rPr>
          <w:sz w:val="26"/>
          <w:szCs w:val="26"/>
        </w:rPr>
        <w:t>det konsekrerade</w:t>
      </w:r>
      <w:r w:rsidR="009661DB" w:rsidRPr="00113A41">
        <w:rPr>
          <w:sz w:val="26"/>
          <w:szCs w:val="26"/>
        </w:rPr>
        <w:t xml:space="preserve"> liv</w:t>
      </w:r>
      <w:r w:rsidR="00A0090A">
        <w:rPr>
          <w:sz w:val="26"/>
          <w:szCs w:val="26"/>
        </w:rPr>
        <w:t>et etc</w:t>
      </w:r>
      <w:r w:rsidR="009D0209">
        <w:rPr>
          <w:sz w:val="26"/>
          <w:szCs w:val="26"/>
        </w:rPr>
        <w:t>.</w:t>
      </w:r>
      <w:r w:rsidR="009661DB" w:rsidRPr="00113A41">
        <w:rPr>
          <w:sz w:val="26"/>
          <w:szCs w:val="26"/>
        </w:rPr>
        <w:t xml:space="preserve">), yrken, </w:t>
      </w:r>
      <w:r w:rsidR="00A0090A">
        <w:rPr>
          <w:sz w:val="26"/>
          <w:szCs w:val="26"/>
        </w:rPr>
        <w:t xml:space="preserve">olika </w:t>
      </w:r>
      <w:r w:rsidR="009661DB" w:rsidRPr="00113A41">
        <w:rPr>
          <w:sz w:val="26"/>
          <w:szCs w:val="26"/>
        </w:rPr>
        <w:t>former av socialt och civilt</w:t>
      </w:r>
      <w:r w:rsidR="00A0090A">
        <w:rPr>
          <w:sz w:val="26"/>
          <w:szCs w:val="26"/>
        </w:rPr>
        <w:t xml:space="preserve"> engagemang, livsstil, hanterande</w:t>
      </w:r>
      <w:r w:rsidR="009661DB" w:rsidRPr="00113A41">
        <w:rPr>
          <w:sz w:val="26"/>
          <w:szCs w:val="26"/>
        </w:rPr>
        <w:t xml:space="preserve"> av tid och pengar </w:t>
      </w:r>
      <w:r w:rsidR="009D0209">
        <w:rPr>
          <w:sz w:val="26"/>
          <w:szCs w:val="26"/>
        </w:rPr>
        <w:t>etc</w:t>
      </w:r>
      <w:r w:rsidR="009661DB" w:rsidRPr="00113A41">
        <w:rPr>
          <w:sz w:val="26"/>
          <w:szCs w:val="26"/>
        </w:rPr>
        <w:t xml:space="preserve">. Oavsett om dessa val är </w:t>
      </w:r>
      <w:r w:rsidR="00A0090A">
        <w:rPr>
          <w:sz w:val="26"/>
          <w:szCs w:val="26"/>
        </w:rPr>
        <w:t xml:space="preserve">medvetna </w:t>
      </w:r>
      <w:r w:rsidR="009661DB" w:rsidRPr="00113A41">
        <w:rPr>
          <w:sz w:val="26"/>
          <w:szCs w:val="26"/>
        </w:rPr>
        <w:t xml:space="preserve">eller helt enkelt accepterade, medvetet eller omedvetet, är ingen utesluten från att göra dessa val. Syftet med </w:t>
      </w:r>
      <w:r w:rsidR="00A0090A">
        <w:rPr>
          <w:sz w:val="26"/>
          <w:szCs w:val="26"/>
        </w:rPr>
        <w:t>kallelsens urskiljande</w:t>
      </w:r>
      <w:r w:rsidR="009661DB" w:rsidRPr="00113A41">
        <w:rPr>
          <w:sz w:val="26"/>
          <w:szCs w:val="26"/>
        </w:rPr>
        <w:t xml:space="preserve"> är att ta reda p</w:t>
      </w:r>
      <w:r w:rsidR="00A0090A">
        <w:rPr>
          <w:sz w:val="26"/>
          <w:szCs w:val="26"/>
        </w:rPr>
        <w:t>å hur man omvandlar dem, i tro</w:t>
      </w:r>
      <w:r w:rsidR="009661DB" w:rsidRPr="00113A41">
        <w:rPr>
          <w:sz w:val="26"/>
          <w:szCs w:val="26"/>
        </w:rPr>
        <w:t>ns ljus, till steg mot den glädje</w:t>
      </w:r>
      <w:r w:rsidR="00A0090A">
        <w:rPr>
          <w:sz w:val="26"/>
          <w:szCs w:val="26"/>
        </w:rPr>
        <w:t xml:space="preserve">ns </w:t>
      </w:r>
      <w:r w:rsidR="009661DB" w:rsidRPr="00113A41">
        <w:rPr>
          <w:sz w:val="26"/>
          <w:szCs w:val="26"/>
        </w:rPr>
        <w:t xml:space="preserve">fullhet som alla </w:t>
      </w:r>
      <w:r w:rsidR="00A0090A">
        <w:rPr>
          <w:sz w:val="26"/>
          <w:szCs w:val="26"/>
        </w:rPr>
        <w:t xml:space="preserve">är </w:t>
      </w:r>
      <w:r w:rsidR="009661DB" w:rsidRPr="00113A41">
        <w:rPr>
          <w:sz w:val="26"/>
          <w:szCs w:val="26"/>
        </w:rPr>
        <w:t>kalla</w:t>
      </w:r>
      <w:r w:rsidR="00A0090A">
        <w:rPr>
          <w:sz w:val="26"/>
          <w:szCs w:val="26"/>
        </w:rPr>
        <w:t>de</w:t>
      </w:r>
      <w:r w:rsidR="009661DB" w:rsidRPr="00113A41">
        <w:rPr>
          <w:sz w:val="26"/>
          <w:szCs w:val="26"/>
        </w:rPr>
        <w:t xml:space="preserve"> </w:t>
      </w:r>
      <w:r w:rsidR="00A0090A">
        <w:rPr>
          <w:sz w:val="26"/>
          <w:szCs w:val="26"/>
        </w:rPr>
        <w:t>till</w:t>
      </w:r>
      <w:r w:rsidR="009661DB" w:rsidRPr="00113A41">
        <w:rPr>
          <w:sz w:val="26"/>
          <w:szCs w:val="26"/>
        </w:rPr>
        <w:t>.</w:t>
      </w:r>
      <w:r w:rsidR="009661DB" w:rsidRPr="00113A41">
        <w:rPr>
          <w:sz w:val="26"/>
          <w:szCs w:val="26"/>
        </w:rPr>
        <w:br/>
      </w:r>
      <w:r w:rsidR="009661DB" w:rsidRPr="00113A41">
        <w:rPr>
          <w:sz w:val="26"/>
          <w:szCs w:val="26"/>
        </w:rPr>
        <w:br/>
        <w:t>Kyrkan känner till grunden fö</w:t>
      </w:r>
      <w:r w:rsidR="00334322">
        <w:rPr>
          <w:sz w:val="26"/>
          <w:szCs w:val="26"/>
        </w:rPr>
        <w:t>r "ungdomars styrka och skönhet</w:t>
      </w:r>
      <w:r w:rsidR="009661DB" w:rsidRPr="00113A41">
        <w:rPr>
          <w:sz w:val="26"/>
          <w:szCs w:val="26"/>
        </w:rPr>
        <w:t xml:space="preserve">, nämligen förmågan att glädja sig i början av </w:t>
      </w:r>
      <w:r w:rsidR="005F3DCC">
        <w:rPr>
          <w:sz w:val="26"/>
          <w:szCs w:val="26"/>
        </w:rPr>
        <w:t>ett engagemang</w:t>
      </w:r>
      <w:r w:rsidR="009661DB" w:rsidRPr="00113A41">
        <w:rPr>
          <w:sz w:val="26"/>
          <w:szCs w:val="26"/>
        </w:rPr>
        <w:t xml:space="preserve">, att ge sig helt utan att </w:t>
      </w:r>
      <w:r w:rsidR="00E85B99">
        <w:rPr>
          <w:sz w:val="26"/>
          <w:szCs w:val="26"/>
        </w:rPr>
        <w:t>vända</w:t>
      </w:r>
      <w:r w:rsidR="009661DB" w:rsidRPr="00113A41">
        <w:rPr>
          <w:sz w:val="26"/>
          <w:szCs w:val="26"/>
        </w:rPr>
        <w:t xml:space="preserve"> tillbaka, att välja och börja</w:t>
      </w:r>
      <w:r w:rsidR="00334322">
        <w:rPr>
          <w:sz w:val="26"/>
          <w:szCs w:val="26"/>
        </w:rPr>
        <w:t xml:space="preserve"> om</w:t>
      </w:r>
      <w:r w:rsidR="009661DB" w:rsidRPr="00113A41">
        <w:rPr>
          <w:sz w:val="26"/>
          <w:szCs w:val="26"/>
        </w:rPr>
        <w:t xml:space="preserve"> ig</w:t>
      </w:r>
      <w:r w:rsidR="00334322">
        <w:rPr>
          <w:sz w:val="26"/>
          <w:szCs w:val="26"/>
        </w:rPr>
        <w:t>en på jakt efter nya erövringar</w:t>
      </w:r>
      <w:r w:rsidR="009661DB" w:rsidRPr="00113A41">
        <w:rPr>
          <w:sz w:val="26"/>
          <w:szCs w:val="26"/>
        </w:rPr>
        <w:t xml:space="preserve">" </w:t>
      </w:r>
      <w:r w:rsidR="00334322">
        <w:rPr>
          <w:sz w:val="26"/>
          <w:szCs w:val="26"/>
        </w:rPr>
        <w:t>(Andra Vatikankonciliet</w:t>
      </w:r>
      <w:r w:rsidR="00851A15">
        <w:rPr>
          <w:sz w:val="26"/>
          <w:szCs w:val="26"/>
        </w:rPr>
        <w:t>s</w:t>
      </w:r>
      <w:r w:rsidR="00334322">
        <w:rPr>
          <w:sz w:val="26"/>
          <w:szCs w:val="26"/>
        </w:rPr>
        <w:t xml:space="preserve"> </w:t>
      </w:r>
      <w:r w:rsidR="00851A15">
        <w:rPr>
          <w:sz w:val="26"/>
          <w:szCs w:val="26"/>
        </w:rPr>
        <w:t>Budskap</w:t>
      </w:r>
      <w:r w:rsidR="00851A15" w:rsidRPr="00113A41">
        <w:rPr>
          <w:sz w:val="26"/>
          <w:szCs w:val="26"/>
        </w:rPr>
        <w:t xml:space="preserve"> </w:t>
      </w:r>
      <w:r w:rsidR="009661DB" w:rsidRPr="00113A41">
        <w:rPr>
          <w:sz w:val="26"/>
          <w:szCs w:val="26"/>
        </w:rPr>
        <w:t xml:space="preserve">till unga människor, 8 december 1965). Kyrkans </w:t>
      </w:r>
      <w:r w:rsidR="00334322">
        <w:rPr>
          <w:sz w:val="26"/>
          <w:szCs w:val="26"/>
        </w:rPr>
        <w:t>rika andliga tradition</w:t>
      </w:r>
      <w:r w:rsidR="009661DB" w:rsidRPr="00113A41">
        <w:rPr>
          <w:sz w:val="26"/>
          <w:szCs w:val="26"/>
        </w:rPr>
        <w:t xml:space="preserve"> ger många resurser för att styra samvetsbildningen och en autentisk frihet.</w:t>
      </w:r>
      <w:r w:rsidR="009661DB" w:rsidRPr="00113A41">
        <w:rPr>
          <w:sz w:val="26"/>
          <w:szCs w:val="26"/>
        </w:rPr>
        <w:br/>
      </w:r>
      <w:r w:rsidR="009661DB" w:rsidRPr="00113A41">
        <w:rPr>
          <w:sz w:val="26"/>
          <w:szCs w:val="26"/>
        </w:rPr>
        <w:br/>
        <w:t>Med detta i åtanke börjar det nuvarande förberedande dokumentet synodens samrådsfas med hela Guds</w:t>
      </w:r>
      <w:r w:rsidR="0045192E">
        <w:rPr>
          <w:sz w:val="26"/>
          <w:szCs w:val="26"/>
        </w:rPr>
        <w:t xml:space="preserve"> folk. Detta dokument -</w:t>
      </w:r>
      <w:r w:rsidR="00334322">
        <w:rPr>
          <w:sz w:val="26"/>
          <w:szCs w:val="26"/>
        </w:rPr>
        <w:t xml:space="preserve"> som riktas</w:t>
      </w:r>
      <w:r w:rsidR="009661DB" w:rsidRPr="00113A41">
        <w:rPr>
          <w:sz w:val="26"/>
          <w:szCs w:val="26"/>
        </w:rPr>
        <w:t xml:space="preserve"> till synod</w:t>
      </w:r>
      <w:r w:rsidR="00334322">
        <w:rPr>
          <w:sz w:val="26"/>
          <w:szCs w:val="26"/>
        </w:rPr>
        <w:t>erna</w:t>
      </w:r>
      <w:r w:rsidR="009661DB" w:rsidRPr="00113A41">
        <w:rPr>
          <w:sz w:val="26"/>
          <w:szCs w:val="26"/>
        </w:rPr>
        <w:t xml:space="preserve"> och råd</w:t>
      </w:r>
      <w:r w:rsidR="00334322">
        <w:rPr>
          <w:sz w:val="26"/>
          <w:szCs w:val="26"/>
        </w:rPr>
        <w:t>en</w:t>
      </w:r>
      <w:r w:rsidR="009661DB" w:rsidRPr="00113A41">
        <w:rPr>
          <w:sz w:val="26"/>
          <w:szCs w:val="26"/>
        </w:rPr>
        <w:t xml:space="preserve"> av patriarker</w:t>
      </w:r>
      <w:r w:rsidR="00334322">
        <w:rPr>
          <w:sz w:val="26"/>
          <w:szCs w:val="26"/>
        </w:rPr>
        <w:t>na</w:t>
      </w:r>
      <w:r w:rsidR="009661DB" w:rsidRPr="00113A41">
        <w:rPr>
          <w:sz w:val="26"/>
          <w:szCs w:val="26"/>
        </w:rPr>
        <w:t xml:space="preserve"> i de östkatolska ky</w:t>
      </w:r>
      <w:r w:rsidR="00334322">
        <w:rPr>
          <w:sz w:val="26"/>
          <w:szCs w:val="26"/>
        </w:rPr>
        <w:t xml:space="preserve">rkorna </w:t>
      </w:r>
      <w:proofErr w:type="spellStart"/>
      <w:r w:rsidR="00334322" w:rsidRPr="006703FF">
        <w:rPr>
          <w:i/>
          <w:iCs/>
          <w:sz w:val="26"/>
          <w:szCs w:val="26"/>
        </w:rPr>
        <w:t>sui</w:t>
      </w:r>
      <w:proofErr w:type="spellEnd"/>
      <w:r w:rsidR="00334322" w:rsidRPr="006703FF">
        <w:rPr>
          <w:i/>
          <w:iCs/>
          <w:sz w:val="26"/>
          <w:szCs w:val="26"/>
        </w:rPr>
        <w:t xml:space="preserve"> </w:t>
      </w:r>
      <w:proofErr w:type="spellStart"/>
      <w:r w:rsidR="00334322" w:rsidRPr="006703FF">
        <w:rPr>
          <w:i/>
          <w:iCs/>
          <w:sz w:val="26"/>
          <w:szCs w:val="26"/>
        </w:rPr>
        <w:t>iuris</w:t>
      </w:r>
      <w:proofErr w:type="spellEnd"/>
      <w:r w:rsidR="00334322">
        <w:rPr>
          <w:sz w:val="26"/>
          <w:szCs w:val="26"/>
        </w:rPr>
        <w:t>, biskops</w:t>
      </w:r>
      <w:r w:rsidR="009661DB" w:rsidRPr="00113A41">
        <w:rPr>
          <w:sz w:val="26"/>
          <w:szCs w:val="26"/>
        </w:rPr>
        <w:t>konferenserna, romersk</w:t>
      </w:r>
      <w:r w:rsidR="00334322">
        <w:rPr>
          <w:sz w:val="26"/>
          <w:szCs w:val="26"/>
        </w:rPr>
        <w:t>a</w:t>
      </w:r>
      <w:r w:rsidR="009661DB" w:rsidRPr="00113A41">
        <w:rPr>
          <w:sz w:val="26"/>
          <w:szCs w:val="26"/>
        </w:rPr>
        <w:t xml:space="preserve"> </w:t>
      </w:r>
      <w:r w:rsidR="00334322">
        <w:rPr>
          <w:sz w:val="26"/>
          <w:szCs w:val="26"/>
        </w:rPr>
        <w:t>kurians</w:t>
      </w:r>
      <w:r w:rsidR="009661DB" w:rsidRPr="00113A41">
        <w:rPr>
          <w:sz w:val="26"/>
          <w:szCs w:val="26"/>
        </w:rPr>
        <w:t xml:space="preserve"> </w:t>
      </w:r>
      <w:r w:rsidR="00203532">
        <w:rPr>
          <w:i/>
          <w:iCs/>
          <w:sz w:val="26"/>
          <w:szCs w:val="26"/>
        </w:rPr>
        <w:t>påvliga råd</w:t>
      </w:r>
      <w:r w:rsidR="009661DB" w:rsidRPr="00113A41">
        <w:rPr>
          <w:sz w:val="26"/>
          <w:szCs w:val="26"/>
        </w:rPr>
        <w:t xml:space="preserve"> och </w:t>
      </w:r>
      <w:r w:rsidR="00DE155E">
        <w:rPr>
          <w:sz w:val="26"/>
          <w:szCs w:val="26"/>
        </w:rPr>
        <w:t>generalföreståndare</w:t>
      </w:r>
      <w:r w:rsidR="00334322">
        <w:rPr>
          <w:sz w:val="26"/>
          <w:szCs w:val="26"/>
        </w:rPr>
        <w:t xml:space="preserve"> </w:t>
      </w:r>
      <w:r w:rsidR="009661DB" w:rsidRPr="00113A41">
        <w:rPr>
          <w:sz w:val="26"/>
          <w:szCs w:val="26"/>
        </w:rPr>
        <w:t xml:space="preserve">- avslutas med en rad frågor. Samrådet kommer också att omfatta alla ungdomar via en webbplats med frågor om deras </w:t>
      </w:r>
      <w:r w:rsidR="009661DB" w:rsidRPr="00113A41">
        <w:rPr>
          <w:sz w:val="26"/>
          <w:szCs w:val="26"/>
        </w:rPr>
        <w:lastRenderedPageBreak/>
        <w:t>förväntningar och deras liv. Svaren på båda frågeställningarna kommer att ligga till grund för ut</w:t>
      </w:r>
      <w:r w:rsidR="00203532">
        <w:rPr>
          <w:sz w:val="26"/>
          <w:szCs w:val="26"/>
        </w:rPr>
        <w:t>arbetandet av arbetsdokumentet</w:t>
      </w:r>
      <w:r w:rsidR="009661DB" w:rsidRPr="00113A41">
        <w:rPr>
          <w:sz w:val="26"/>
          <w:szCs w:val="26"/>
        </w:rPr>
        <w:t xml:space="preserve"> eller </w:t>
      </w:r>
      <w:proofErr w:type="spellStart"/>
      <w:r w:rsidR="009661DB" w:rsidRPr="006703FF">
        <w:rPr>
          <w:i/>
          <w:iCs/>
          <w:sz w:val="26"/>
          <w:szCs w:val="26"/>
        </w:rPr>
        <w:t>Instrumentum</w:t>
      </w:r>
      <w:proofErr w:type="spellEnd"/>
      <w:r w:rsidR="009661DB" w:rsidRPr="006703FF">
        <w:rPr>
          <w:i/>
          <w:iCs/>
          <w:sz w:val="26"/>
          <w:szCs w:val="26"/>
        </w:rPr>
        <w:t xml:space="preserve"> </w:t>
      </w:r>
      <w:proofErr w:type="spellStart"/>
      <w:r w:rsidR="009661DB" w:rsidRPr="006703FF">
        <w:rPr>
          <w:i/>
          <w:iCs/>
          <w:sz w:val="26"/>
          <w:szCs w:val="26"/>
        </w:rPr>
        <w:t>laboris</w:t>
      </w:r>
      <w:proofErr w:type="spellEnd"/>
      <w:r w:rsidR="009661DB" w:rsidRPr="00113A41">
        <w:rPr>
          <w:sz w:val="26"/>
          <w:szCs w:val="26"/>
        </w:rPr>
        <w:t xml:space="preserve">, som kommer att vara referenspunkten i </w:t>
      </w:r>
      <w:proofErr w:type="spellStart"/>
      <w:r w:rsidR="009661DB" w:rsidRPr="00113A41">
        <w:rPr>
          <w:sz w:val="26"/>
          <w:szCs w:val="26"/>
        </w:rPr>
        <w:t>synodfädernas</w:t>
      </w:r>
      <w:proofErr w:type="spellEnd"/>
      <w:r w:rsidR="009661DB" w:rsidRPr="00113A41">
        <w:rPr>
          <w:sz w:val="26"/>
          <w:szCs w:val="26"/>
        </w:rPr>
        <w:t xml:space="preserve"> diskussion.</w:t>
      </w:r>
      <w:r w:rsidR="009661DB" w:rsidRPr="00113A41">
        <w:rPr>
          <w:sz w:val="26"/>
          <w:szCs w:val="26"/>
        </w:rPr>
        <w:br/>
      </w:r>
      <w:r w:rsidR="009661DB" w:rsidRPr="00113A41">
        <w:rPr>
          <w:sz w:val="26"/>
          <w:szCs w:val="26"/>
        </w:rPr>
        <w:br/>
        <w:t>Det här förberedande dokumentet föreslår en reflektion i tre steg, som börjar med att kortfattat skissera en del av den sociala och kulturella dynamiken i den värld där unga människor växer och fattar sina be</w:t>
      </w:r>
      <w:r w:rsidR="000231F1">
        <w:rPr>
          <w:sz w:val="26"/>
          <w:szCs w:val="26"/>
        </w:rPr>
        <w:t>slut, och föreslår att dessa läse</w:t>
      </w:r>
      <w:r w:rsidR="009661DB" w:rsidRPr="00113A41">
        <w:rPr>
          <w:sz w:val="26"/>
          <w:szCs w:val="26"/>
        </w:rPr>
        <w:t xml:space="preserve">s i </w:t>
      </w:r>
      <w:r w:rsidR="000231F1">
        <w:rPr>
          <w:sz w:val="26"/>
          <w:szCs w:val="26"/>
        </w:rPr>
        <w:t xml:space="preserve">trons ljus. </w:t>
      </w:r>
      <w:r w:rsidR="009661DB" w:rsidRPr="00113A41">
        <w:rPr>
          <w:sz w:val="26"/>
          <w:szCs w:val="26"/>
        </w:rPr>
        <w:t xml:space="preserve">Dokumentet </w:t>
      </w:r>
      <w:r w:rsidR="000231F1">
        <w:rPr>
          <w:sz w:val="26"/>
          <w:szCs w:val="26"/>
        </w:rPr>
        <w:t>går</w:t>
      </w:r>
      <w:r w:rsidR="009661DB" w:rsidRPr="00113A41">
        <w:rPr>
          <w:sz w:val="26"/>
          <w:szCs w:val="26"/>
        </w:rPr>
        <w:t xml:space="preserve"> sedan </w:t>
      </w:r>
      <w:r w:rsidR="000231F1">
        <w:rPr>
          <w:sz w:val="26"/>
          <w:szCs w:val="26"/>
        </w:rPr>
        <w:t xml:space="preserve">tillbaka till </w:t>
      </w:r>
      <w:r w:rsidR="009661DB" w:rsidRPr="00113A41">
        <w:rPr>
          <w:sz w:val="26"/>
          <w:szCs w:val="26"/>
        </w:rPr>
        <w:t xml:space="preserve">de grundläggande stegen i </w:t>
      </w:r>
      <w:r w:rsidR="000231F1">
        <w:rPr>
          <w:sz w:val="26"/>
          <w:szCs w:val="26"/>
        </w:rPr>
        <w:t xml:space="preserve">urskiljningsprocessen, som Kyrkan känner som </w:t>
      </w:r>
      <w:r w:rsidR="009661DB" w:rsidRPr="00113A41">
        <w:rPr>
          <w:sz w:val="26"/>
          <w:szCs w:val="26"/>
        </w:rPr>
        <w:t xml:space="preserve">det grundläggande sättet </w:t>
      </w:r>
      <w:r w:rsidR="00DE155E">
        <w:rPr>
          <w:sz w:val="26"/>
          <w:szCs w:val="26"/>
        </w:rPr>
        <w:t>för att</w:t>
      </w:r>
      <w:r w:rsidR="009661DB" w:rsidRPr="00113A41">
        <w:rPr>
          <w:sz w:val="26"/>
          <w:szCs w:val="26"/>
        </w:rPr>
        <w:t xml:space="preserve"> unga </w:t>
      </w:r>
      <w:r w:rsidR="00DE155E">
        <w:rPr>
          <w:sz w:val="26"/>
          <w:szCs w:val="26"/>
        </w:rPr>
        <w:t>människor</w:t>
      </w:r>
      <w:r w:rsidR="009661DB" w:rsidRPr="00113A41">
        <w:rPr>
          <w:sz w:val="26"/>
          <w:szCs w:val="26"/>
        </w:rPr>
        <w:t xml:space="preserve"> </w:t>
      </w:r>
      <w:r w:rsidR="000231F1">
        <w:rPr>
          <w:sz w:val="26"/>
          <w:szCs w:val="26"/>
        </w:rPr>
        <w:t>i trons ljus ska kunna</w:t>
      </w:r>
      <w:r w:rsidR="009661DB" w:rsidRPr="00113A41">
        <w:rPr>
          <w:sz w:val="26"/>
          <w:szCs w:val="26"/>
        </w:rPr>
        <w:t xml:space="preserve"> upptäcka</w:t>
      </w:r>
      <w:r w:rsidR="000231F1">
        <w:rPr>
          <w:sz w:val="26"/>
          <w:szCs w:val="26"/>
        </w:rPr>
        <w:t xml:space="preserve"> sin</w:t>
      </w:r>
      <w:r w:rsidR="009661DB" w:rsidRPr="00113A41">
        <w:rPr>
          <w:sz w:val="26"/>
          <w:szCs w:val="26"/>
        </w:rPr>
        <w:t xml:space="preserve"> kallelse. Slutligen behandlar dokumentet viktiga punkter i ett pastoralt </w:t>
      </w:r>
      <w:r w:rsidR="000231F1">
        <w:rPr>
          <w:sz w:val="26"/>
          <w:szCs w:val="26"/>
        </w:rPr>
        <w:t>kallelse</w:t>
      </w:r>
      <w:r w:rsidR="009661DB" w:rsidRPr="00113A41">
        <w:rPr>
          <w:sz w:val="26"/>
          <w:szCs w:val="26"/>
        </w:rPr>
        <w:t>program för ungdomar. Dokumentet är därför inte uttömmande, men tjänar som en slags vägledning för att uppmuntra vidare diskussion, vars frukter endast kommer att vara tillgängliga vid synodens slut</w:t>
      </w:r>
      <w:r w:rsidR="000231F1">
        <w:rPr>
          <w:sz w:val="26"/>
          <w:szCs w:val="26"/>
        </w:rPr>
        <w:t>.</w:t>
      </w:r>
    </w:p>
    <w:p w:rsidR="009661DB" w:rsidRPr="00113A41" w:rsidRDefault="009661DB" w:rsidP="00113A41">
      <w:pPr>
        <w:spacing w:after="0" w:line="240" w:lineRule="auto"/>
        <w:rPr>
          <w:sz w:val="26"/>
          <w:szCs w:val="26"/>
        </w:rPr>
      </w:pPr>
    </w:p>
    <w:p w:rsidR="009661DB" w:rsidRPr="00113A41" w:rsidRDefault="009661DB" w:rsidP="00113A41">
      <w:pPr>
        <w:spacing w:after="0" w:line="240" w:lineRule="auto"/>
        <w:rPr>
          <w:sz w:val="26"/>
          <w:szCs w:val="26"/>
        </w:rPr>
      </w:pPr>
    </w:p>
    <w:p w:rsidR="009661DB" w:rsidRPr="00113A41" w:rsidRDefault="009661DB" w:rsidP="00113A41">
      <w:pPr>
        <w:spacing w:after="0" w:line="240" w:lineRule="auto"/>
        <w:jc w:val="center"/>
        <w:rPr>
          <w:b/>
          <w:sz w:val="28"/>
          <w:szCs w:val="26"/>
        </w:rPr>
      </w:pPr>
      <w:r w:rsidRPr="00113A41">
        <w:rPr>
          <w:b/>
          <w:sz w:val="28"/>
          <w:szCs w:val="26"/>
        </w:rPr>
        <w:t>FRÅGOR</w:t>
      </w:r>
    </w:p>
    <w:p w:rsidR="009661DB" w:rsidRPr="00113A41" w:rsidRDefault="009661DB" w:rsidP="00113A41">
      <w:pPr>
        <w:spacing w:after="0" w:line="240" w:lineRule="auto"/>
        <w:rPr>
          <w:sz w:val="26"/>
          <w:szCs w:val="26"/>
        </w:rPr>
      </w:pPr>
    </w:p>
    <w:p w:rsidR="009661DB" w:rsidRPr="00113A41" w:rsidRDefault="009661DB" w:rsidP="00E96C1E">
      <w:pPr>
        <w:spacing w:after="0" w:line="240" w:lineRule="auto"/>
        <w:rPr>
          <w:sz w:val="26"/>
          <w:szCs w:val="26"/>
        </w:rPr>
      </w:pPr>
      <w:r w:rsidRPr="00113A41">
        <w:rPr>
          <w:sz w:val="26"/>
          <w:szCs w:val="26"/>
        </w:rPr>
        <w:t xml:space="preserve">Syftet med frågorna är att hjälpa de vanliga kyrkliga organen </w:t>
      </w:r>
      <w:r w:rsidR="00E96C1E">
        <w:rPr>
          <w:sz w:val="26"/>
          <w:szCs w:val="26"/>
        </w:rPr>
        <w:t>”av rätt”</w:t>
      </w:r>
      <w:r w:rsidRPr="00113A41">
        <w:rPr>
          <w:sz w:val="26"/>
          <w:szCs w:val="26"/>
        </w:rPr>
        <w:t xml:space="preserve"> att uttrycka sin förståelse för ungdomarnas värld och bedöma deras erfarenhet av </w:t>
      </w:r>
      <w:r w:rsidR="00355EE2">
        <w:rPr>
          <w:sz w:val="26"/>
          <w:szCs w:val="26"/>
        </w:rPr>
        <w:t>kallelsens urskiljande</w:t>
      </w:r>
      <w:r w:rsidRPr="00113A41">
        <w:rPr>
          <w:sz w:val="26"/>
          <w:szCs w:val="26"/>
        </w:rPr>
        <w:t xml:space="preserve"> för att samla information för att utarbeta arbetsdokumentet eller </w:t>
      </w:r>
      <w:proofErr w:type="spellStart"/>
      <w:r w:rsidRPr="00E20292">
        <w:rPr>
          <w:i/>
          <w:iCs/>
          <w:sz w:val="26"/>
          <w:szCs w:val="26"/>
        </w:rPr>
        <w:t>Instrumentum</w:t>
      </w:r>
      <w:proofErr w:type="spellEnd"/>
      <w:r w:rsidRPr="00E20292">
        <w:rPr>
          <w:i/>
          <w:iCs/>
          <w:sz w:val="26"/>
          <w:szCs w:val="26"/>
        </w:rPr>
        <w:t xml:space="preserve"> </w:t>
      </w:r>
      <w:proofErr w:type="spellStart"/>
      <w:r w:rsidRPr="00E20292">
        <w:rPr>
          <w:i/>
          <w:iCs/>
          <w:sz w:val="26"/>
          <w:szCs w:val="26"/>
        </w:rPr>
        <w:t>laboris</w:t>
      </w:r>
      <w:proofErr w:type="spellEnd"/>
      <w:r w:rsidRPr="00113A41">
        <w:rPr>
          <w:sz w:val="26"/>
          <w:szCs w:val="26"/>
        </w:rPr>
        <w:t>.</w:t>
      </w:r>
    </w:p>
    <w:p w:rsidR="009661DB" w:rsidRPr="00113A41" w:rsidRDefault="009661DB" w:rsidP="00113A41">
      <w:pPr>
        <w:spacing w:after="0" w:line="240" w:lineRule="auto"/>
        <w:rPr>
          <w:sz w:val="26"/>
          <w:szCs w:val="26"/>
        </w:rPr>
      </w:pPr>
    </w:p>
    <w:p w:rsidR="009661DB" w:rsidRPr="00113A41" w:rsidRDefault="009661DB" w:rsidP="00355EE2">
      <w:pPr>
        <w:spacing w:after="0" w:line="240" w:lineRule="auto"/>
        <w:rPr>
          <w:sz w:val="26"/>
          <w:szCs w:val="26"/>
        </w:rPr>
      </w:pPr>
      <w:r w:rsidRPr="00113A41">
        <w:rPr>
          <w:sz w:val="26"/>
          <w:szCs w:val="26"/>
        </w:rPr>
        <w:t xml:space="preserve">För att ta hänsyn till </w:t>
      </w:r>
      <w:r w:rsidR="00355EE2">
        <w:rPr>
          <w:sz w:val="26"/>
          <w:szCs w:val="26"/>
        </w:rPr>
        <w:t>situationen</w:t>
      </w:r>
      <w:r w:rsidRPr="00113A41">
        <w:rPr>
          <w:sz w:val="26"/>
          <w:szCs w:val="26"/>
        </w:rPr>
        <w:t xml:space="preserve"> på de olika kontinenterna och regionerna har tre specifika frågor för varje geografiskt område införts efter </w:t>
      </w:r>
      <w:r w:rsidRPr="00113A41">
        <w:rPr>
          <w:b/>
          <w:sz w:val="26"/>
          <w:szCs w:val="26"/>
        </w:rPr>
        <w:t>fråga 15</w:t>
      </w:r>
      <w:r w:rsidRPr="00113A41">
        <w:rPr>
          <w:sz w:val="26"/>
          <w:szCs w:val="26"/>
        </w:rPr>
        <w:t xml:space="preserve"> för att generera svar från de intresserade kyrkliga organen.</w:t>
      </w:r>
    </w:p>
    <w:p w:rsidR="009661DB" w:rsidRPr="00113A41" w:rsidRDefault="009661DB" w:rsidP="00113A41">
      <w:pPr>
        <w:spacing w:after="0" w:line="240" w:lineRule="auto"/>
        <w:rPr>
          <w:sz w:val="26"/>
          <w:szCs w:val="26"/>
        </w:rPr>
      </w:pPr>
    </w:p>
    <w:p w:rsidR="009661DB" w:rsidRPr="00113A41" w:rsidRDefault="009661DB" w:rsidP="00355EE2">
      <w:pPr>
        <w:spacing w:after="0" w:line="240" w:lineRule="auto"/>
        <w:rPr>
          <w:sz w:val="26"/>
          <w:szCs w:val="26"/>
        </w:rPr>
      </w:pPr>
      <w:r w:rsidRPr="00113A41">
        <w:rPr>
          <w:sz w:val="26"/>
          <w:szCs w:val="26"/>
        </w:rPr>
        <w:t xml:space="preserve">För att underlätta och göra det möjligt att arbeta för detta, </w:t>
      </w:r>
      <w:r w:rsidR="00355EE2">
        <w:rPr>
          <w:sz w:val="26"/>
          <w:szCs w:val="26"/>
        </w:rPr>
        <w:t>ombes</w:t>
      </w:r>
      <w:r w:rsidRPr="00113A41">
        <w:rPr>
          <w:sz w:val="26"/>
          <w:szCs w:val="26"/>
        </w:rPr>
        <w:t xml:space="preserve"> respektive organ att begränsa sitt svar till ungefär en sida för frågan om statistik, en sida</w:t>
      </w:r>
      <w:r w:rsidR="00405D8F">
        <w:rPr>
          <w:sz w:val="26"/>
          <w:szCs w:val="26"/>
        </w:rPr>
        <w:t xml:space="preserve"> vardera</w:t>
      </w:r>
      <w:r w:rsidRPr="00113A41">
        <w:rPr>
          <w:sz w:val="26"/>
          <w:szCs w:val="26"/>
        </w:rPr>
        <w:t xml:space="preserve"> för frågorna som bedömer situationen och en sida för de tre erfarenheterna för kontinenterna och regionerna. Om det behövs eller önskas</w:t>
      </w:r>
      <w:r w:rsidR="00355EE2">
        <w:rPr>
          <w:sz w:val="26"/>
          <w:szCs w:val="26"/>
        </w:rPr>
        <w:t>,</w:t>
      </w:r>
      <w:r w:rsidRPr="00113A41">
        <w:rPr>
          <w:sz w:val="26"/>
          <w:szCs w:val="26"/>
        </w:rPr>
        <w:t xml:space="preserve"> kan andra texter bifogas för att stödja eller komplettera innehållet i svaren.</w:t>
      </w:r>
    </w:p>
    <w:p w:rsidR="009661DB" w:rsidRPr="00113A41" w:rsidRDefault="009661DB" w:rsidP="00113A41">
      <w:pPr>
        <w:spacing w:after="0" w:line="240" w:lineRule="auto"/>
        <w:rPr>
          <w:sz w:val="26"/>
          <w:szCs w:val="26"/>
        </w:rPr>
      </w:pPr>
    </w:p>
    <w:p w:rsidR="009661DB" w:rsidRPr="00E96C1E" w:rsidRDefault="009661DB" w:rsidP="00113A41">
      <w:pPr>
        <w:spacing w:after="0" w:line="240" w:lineRule="auto"/>
        <w:rPr>
          <w:b/>
          <w:bCs/>
          <w:sz w:val="26"/>
          <w:szCs w:val="26"/>
        </w:rPr>
      </w:pPr>
      <w:r w:rsidRPr="00E96C1E">
        <w:rPr>
          <w:b/>
          <w:bCs/>
          <w:sz w:val="26"/>
          <w:szCs w:val="26"/>
        </w:rPr>
        <w:t>1. Samla statistik</w:t>
      </w:r>
    </w:p>
    <w:p w:rsidR="009661DB" w:rsidRPr="00113A41" w:rsidRDefault="009661DB" w:rsidP="00113A41">
      <w:pPr>
        <w:spacing w:after="0" w:line="240" w:lineRule="auto"/>
        <w:rPr>
          <w:sz w:val="26"/>
          <w:szCs w:val="26"/>
        </w:rPr>
      </w:pPr>
    </w:p>
    <w:p w:rsidR="009661DB" w:rsidRPr="00113A41" w:rsidRDefault="009661DB" w:rsidP="00113A41">
      <w:pPr>
        <w:spacing w:after="0" w:line="240" w:lineRule="auto"/>
        <w:rPr>
          <w:sz w:val="26"/>
          <w:szCs w:val="26"/>
        </w:rPr>
      </w:pPr>
      <w:r w:rsidRPr="00113A41">
        <w:rPr>
          <w:sz w:val="26"/>
          <w:szCs w:val="26"/>
        </w:rPr>
        <w:t>Ange om möjligt källan till statistiken och hänvisa till året. Annan relevant information kan bifogas för att bättre förstå situationen i olika länder.</w:t>
      </w:r>
    </w:p>
    <w:p w:rsidR="009661DB" w:rsidRPr="00113A41" w:rsidRDefault="009661DB" w:rsidP="00113A41">
      <w:pPr>
        <w:spacing w:after="0" w:line="240" w:lineRule="auto"/>
        <w:rPr>
          <w:sz w:val="26"/>
          <w:szCs w:val="26"/>
        </w:rPr>
      </w:pPr>
    </w:p>
    <w:p w:rsidR="009661DB" w:rsidRPr="00113A41" w:rsidRDefault="009661DB" w:rsidP="00DE155E">
      <w:pPr>
        <w:spacing w:after="0" w:line="240" w:lineRule="auto"/>
        <w:rPr>
          <w:sz w:val="26"/>
          <w:szCs w:val="26"/>
        </w:rPr>
      </w:pPr>
      <w:proofErr w:type="gramStart"/>
      <w:r w:rsidRPr="00113A41">
        <w:rPr>
          <w:sz w:val="26"/>
          <w:szCs w:val="26"/>
        </w:rPr>
        <w:t>-</w:t>
      </w:r>
      <w:proofErr w:type="gramEnd"/>
      <w:r w:rsidRPr="00113A41">
        <w:rPr>
          <w:sz w:val="26"/>
          <w:szCs w:val="26"/>
        </w:rPr>
        <w:t xml:space="preserve"> Antal invånare i landet / </w:t>
      </w:r>
      <w:r w:rsidR="00DE155E">
        <w:rPr>
          <w:sz w:val="26"/>
          <w:szCs w:val="26"/>
        </w:rPr>
        <w:t>länderna</w:t>
      </w:r>
      <w:r w:rsidRPr="00113A41">
        <w:rPr>
          <w:sz w:val="26"/>
          <w:szCs w:val="26"/>
        </w:rPr>
        <w:t xml:space="preserve"> och födelsetal.</w:t>
      </w:r>
    </w:p>
    <w:p w:rsidR="009661DB" w:rsidRPr="00113A41" w:rsidRDefault="009661DB" w:rsidP="00113A41">
      <w:pPr>
        <w:spacing w:after="0" w:line="240" w:lineRule="auto"/>
        <w:rPr>
          <w:sz w:val="26"/>
          <w:szCs w:val="26"/>
        </w:rPr>
      </w:pPr>
    </w:p>
    <w:p w:rsidR="009661DB" w:rsidRPr="00113A41" w:rsidRDefault="009661DB" w:rsidP="00113A41">
      <w:pPr>
        <w:spacing w:after="0" w:line="240" w:lineRule="auto"/>
        <w:rPr>
          <w:sz w:val="26"/>
          <w:szCs w:val="26"/>
        </w:rPr>
      </w:pPr>
      <w:proofErr w:type="gramStart"/>
      <w:r w:rsidRPr="00113A41">
        <w:rPr>
          <w:sz w:val="26"/>
          <w:szCs w:val="26"/>
        </w:rPr>
        <w:t>-</w:t>
      </w:r>
      <w:proofErr w:type="gramEnd"/>
      <w:r w:rsidRPr="00113A41">
        <w:rPr>
          <w:sz w:val="26"/>
          <w:szCs w:val="26"/>
        </w:rPr>
        <w:t xml:space="preserve"> Antal och andel unga (16-29 år) i landet / länderna.</w:t>
      </w:r>
    </w:p>
    <w:p w:rsidR="009661DB" w:rsidRPr="00113A41" w:rsidRDefault="009661DB" w:rsidP="00113A41">
      <w:pPr>
        <w:spacing w:after="0" w:line="240" w:lineRule="auto"/>
        <w:rPr>
          <w:sz w:val="26"/>
          <w:szCs w:val="26"/>
        </w:rPr>
      </w:pPr>
    </w:p>
    <w:p w:rsidR="009661DB" w:rsidRPr="00113A41" w:rsidRDefault="009661DB" w:rsidP="00355EE2">
      <w:pPr>
        <w:spacing w:after="0" w:line="240" w:lineRule="auto"/>
        <w:rPr>
          <w:sz w:val="26"/>
          <w:szCs w:val="26"/>
        </w:rPr>
      </w:pPr>
      <w:proofErr w:type="gramStart"/>
      <w:r w:rsidRPr="00113A41">
        <w:rPr>
          <w:sz w:val="26"/>
          <w:szCs w:val="26"/>
        </w:rPr>
        <w:t>-</w:t>
      </w:r>
      <w:proofErr w:type="gramEnd"/>
      <w:r w:rsidRPr="00113A41">
        <w:rPr>
          <w:sz w:val="26"/>
          <w:szCs w:val="26"/>
        </w:rPr>
        <w:t xml:space="preserve"> Antal och andel katoliker i landet / länderna.</w:t>
      </w:r>
    </w:p>
    <w:p w:rsidR="009661DB" w:rsidRPr="00113A41" w:rsidRDefault="009661DB" w:rsidP="00113A41">
      <w:pPr>
        <w:spacing w:after="0" w:line="240" w:lineRule="auto"/>
        <w:rPr>
          <w:sz w:val="26"/>
          <w:szCs w:val="26"/>
        </w:rPr>
      </w:pPr>
    </w:p>
    <w:p w:rsidR="009661DB" w:rsidRPr="00113A41" w:rsidRDefault="009661DB" w:rsidP="0045192E">
      <w:pPr>
        <w:spacing w:after="0" w:line="240" w:lineRule="auto"/>
        <w:rPr>
          <w:sz w:val="26"/>
          <w:szCs w:val="26"/>
        </w:rPr>
      </w:pPr>
      <w:proofErr w:type="gramStart"/>
      <w:r w:rsidRPr="00113A41">
        <w:rPr>
          <w:sz w:val="26"/>
          <w:szCs w:val="26"/>
        </w:rPr>
        <w:lastRenderedPageBreak/>
        <w:t>-</w:t>
      </w:r>
      <w:proofErr w:type="gramEnd"/>
      <w:r w:rsidRPr="00113A41">
        <w:rPr>
          <w:sz w:val="26"/>
          <w:szCs w:val="26"/>
        </w:rPr>
        <w:t xml:space="preserve"> Medelåldern (under de senaste 5</w:t>
      </w:r>
      <w:r w:rsidR="009B3393">
        <w:rPr>
          <w:sz w:val="26"/>
          <w:szCs w:val="26"/>
        </w:rPr>
        <w:t xml:space="preserve"> åren) för att gifta sig (skilj</w:t>
      </w:r>
      <w:r w:rsidRPr="00113A41">
        <w:rPr>
          <w:sz w:val="26"/>
          <w:szCs w:val="26"/>
        </w:rPr>
        <w:t xml:space="preserve"> mellan män och kvinnor), för att </w:t>
      </w:r>
      <w:r w:rsidR="004B5AB3">
        <w:rPr>
          <w:sz w:val="26"/>
          <w:szCs w:val="26"/>
        </w:rPr>
        <w:t>inträda</w:t>
      </w:r>
      <w:r w:rsidRPr="00113A41">
        <w:rPr>
          <w:sz w:val="26"/>
          <w:szCs w:val="26"/>
        </w:rPr>
        <w:t xml:space="preserve"> i seminariet och det </w:t>
      </w:r>
      <w:r w:rsidR="0045192E">
        <w:rPr>
          <w:sz w:val="26"/>
          <w:szCs w:val="26"/>
        </w:rPr>
        <w:t>konsekrerade</w:t>
      </w:r>
      <w:r w:rsidR="009B3393">
        <w:rPr>
          <w:sz w:val="26"/>
          <w:szCs w:val="26"/>
        </w:rPr>
        <w:t xml:space="preserve"> livet (skilj</w:t>
      </w:r>
      <w:r w:rsidRPr="00113A41">
        <w:rPr>
          <w:sz w:val="26"/>
          <w:szCs w:val="26"/>
        </w:rPr>
        <w:t xml:space="preserve"> mellan män och kvinnor).</w:t>
      </w:r>
    </w:p>
    <w:p w:rsidR="009661DB" w:rsidRPr="00113A41" w:rsidRDefault="009661DB" w:rsidP="00113A41">
      <w:pPr>
        <w:spacing w:after="0" w:line="240" w:lineRule="auto"/>
        <w:rPr>
          <w:sz w:val="26"/>
          <w:szCs w:val="26"/>
        </w:rPr>
      </w:pPr>
    </w:p>
    <w:p w:rsidR="009661DB" w:rsidRPr="00113A41" w:rsidRDefault="009B3393" w:rsidP="00113A41">
      <w:pPr>
        <w:spacing w:after="0"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I åldersgruppen 16-29: ange</w:t>
      </w:r>
      <w:r w:rsidR="009661DB" w:rsidRPr="00113A41">
        <w:rPr>
          <w:sz w:val="26"/>
          <w:szCs w:val="26"/>
        </w:rPr>
        <w:t xml:space="preserve"> andelen studenter, arbetstagare (om möjligt t</w:t>
      </w:r>
      <w:r>
        <w:rPr>
          <w:sz w:val="26"/>
          <w:szCs w:val="26"/>
        </w:rPr>
        <w:t xml:space="preserve">yp av arbete), arbetslösa, NEET. </w:t>
      </w:r>
    </w:p>
    <w:p w:rsidR="009661DB" w:rsidRPr="00113A41" w:rsidRDefault="009661DB" w:rsidP="00113A41">
      <w:pPr>
        <w:spacing w:after="0" w:line="240" w:lineRule="auto"/>
        <w:rPr>
          <w:sz w:val="26"/>
          <w:szCs w:val="26"/>
        </w:rPr>
      </w:pPr>
    </w:p>
    <w:p w:rsidR="009661DB" w:rsidRPr="00E96C1E" w:rsidRDefault="00E96C1E" w:rsidP="00E96C1E">
      <w:pPr>
        <w:spacing w:after="0" w:line="240" w:lineRule="auto"/>
        <w:rPr>
          <w:b/>
          <w:bCs/>
          <w:sz w:val="26"/>
          <w:szCs w:val="26"/>
        </w:rPr>
      </w:pPr>
      <w:r w:rsidRPr="00E96C1E">
        <w:rPr>
          <w:b/>
          <w:bCs/>
          <w:sz w:val="26"/>
          <w:szCs w:val="26"/>
        </w:rPr>
        <w:t>2. Utvärdera</w:t>
      </w:r>
      <w:r w:rsidR="009661DB" w:rsidRPr="00E96C1E">
        <w:rPr>
          <w:b/>
          <w:bCs/>
          <w:sz w:val="26"/>
          <w:szCs w:val="26"/>
        </w:rPr>
        <w:t xml:space="preserve"> situationen</w:t>
      </w:r>
    </w:p>
    <w:p w:rsidR="009661DB" w:rsidRPr="00113A41" w:rsidRDefault="009661DB" w:rsidP="00113A41">
      <w:pPr>
        <w:spacing w:after="0" w:line="240" w:lineRule="auto"/>
        <w:rPr>
          <w:sz w:val="26"/>
          <w:szCs w:val="26"/>
        </w:rPr>
      </w:pPr>
    </w:p>
    <w:p w:rsidR="009661DB" w:rsidRPr="004B5AB3" w:rsidRDefault="004B5AB3" w:rsidP="00113A41">
      <w:pPr>
        <w:spacing w:after="0" w:line="240" w:lineRule="auto"/>
        <w:rPr>
          <w:i/>
          <w:iCs/>
          <w:sz w:val="26"/>
          <w:szCs w:val="26"/>
        </w:rPr>
      </w:pPr>
      <w:r w:rsidRPr="004B5AB3">
        <w:rPr>
          <w:i/>
          <w:iCs/>
          <w:sz w:val="26"/>
          <w:szCs w:val="26"/>
        </w:rPr>
        <w:t>a) Ungdomarna, Kyrkan och samhället</w:t>
      </w:r>
      <w:r w:rsidRPr="004B5AB3">
        <w:rPr>
          <w:i/>
          <w:iCs/>
          <w:sz w:val="26"/>
          <w:szCs w:val="26"/>
        </w:rPr>
        <w:br/>
      </w:r>
    </w:p>
    <w:p w:rsidR="009661DB" w:rsidRPr="004B5AB3" w:rsidRDefault="009661DB" w:rsidP="009B3393">
      <w:pPr>
        <w:spacing w:after="0" w:line="240" w:lineRule="auto"/>
        <w:rPr>
          <w:i/>
          <w:iCs/>
          <w:sz w:val="26"/>
          <w:szCs w:val="26"/>
        </w:rPr>
      </w:pPr>
      <w:r w:rsidRPr="004B5AB3">
        <w:rPr>
          <w:i/>
          <w:iCs/>
          <w:sz w:val="26"/>
          <w:szCs w:val="26"/>
        </w:rPr>
        <w:t xml:space="preserve">Dessa frågor avser både ungdomar som deltar i kyrkliga program, </w:t>
      </w:r>
      <w:r w:rsidR="009B3393" w:rsidRPr="004B5AB3">
        <w:rPr>
          <w:i/>
          <w:iCs/>
          <w:sz w:val="26"/>
          <w:szCs w:val="26"/>
        </w:rPr>
        <w:t>och</w:t>
      </w:r>
      <w:r w:rsidRPr="004B5AB3">
        <w:rPr>
          <w:i/>
          <w:iCs/>
          <w:sz w:val="26"/>
          <w:szCs w:val="26"/>
        </w:rPr>
        <w:t xml:space="preserve"> de som inte deltar eller inte har något intresse </w:t>
      </w:r>
      <w:r w:rsidR="009B3393" w:rsidRPr="004B5AB3">
        <w:rPr>
          <w:i/>
          <w:iCs/>
          <w:sz w:val="26"/>
          <w:szCs w:val="26"/>
        </w:rPr>
        <w:t xml:space="preserve">av </w:t>
      </w:r>
      <w:r w:rsidRPr="004B5AB3">
        <w:rPr>
          <w:i/>
          <w:iCs/>
          <w:sz w:val="26"/>
          <w:szCs w:val="26"/>
        </w:rPr>
        <w:t>att delta.</w:t>
      </w:r>
    </w:p>
    <w:p w:rsidR="009661DB" w:rsidRPr="00113A41" w:rsidRDefault="009661DB" w:rsidP="00113A41">
      <w:pPr>
        <w:spacing w:after="0" w:line="240" w:lineRule="auto"/>
        <w:rPr>
          <w:sz w:val="26"/>
          <w:szCs w:val="26"/>
        </w:rPr>
      </w:pPr>
    </w:p>
    <w:p w:rsidR="009661DB" w:rsidRPr="00113A41" w:rsidRDefault="009B3393" w:rsidP="009B339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1. På vilket sätt lyssnar K</w:t>
      </w:r>
      <w:r w:rsidR="009661DB" w:rsidRPr="00113A41">
        <w:rPr>
          <w:sz w:val="26"/>
          <w:szCs w:val="26"/>
        </w:rPr>
        <w:t>yrkan på ungdomar</w:t>
      </w:r>
      <w:r>
        <w:rPr>
          <w:sz w:val="26"/>
          <w:szCs w:val="26"/>
        </w:rPr>
        <w:t>nas</w:t>
      </w:r>
      <w:r w:rsidRPr="009B3393">
        <w:rPr>
          <w:sz w:val="26"/>
          <w:szCs w:val="26"/>
        </w:rPr>
        <w:t xml:space="preserve"> </w:t>
      </w:r>
      <w:r>
        <w:rPr>
          <w:sz w:val="26"/>
          <w:szCs w:val="26"/>
        </w:rPr>
        <w:t>situation</w:t>
      </w:r>
      <w:r w:rsidR="009661DB" w:rsidRPr="00113A41">
        <w:rPr>
          <w:sz w:val="26"/>
          <w:szCs w:val="26"/>
        </w:rPr>
        <w:t>?</w:t>
      </w:r>
    </w:p>
    <w:p w:rsidR="009661DB" w:rsidRPr="00113A41" w:rsidRDefault="009661DB" w:rsidP="00113A41">
      <w:pPr>
        <w:spacing w:after="0" w:line="240" w:lineRule="auto"/>
        <w:rPr>
          <w:sz w:val="26"/>
          <w:szCs w:val="26"/>
        </w:rPr>
      </w:pPr>
    </w:p>
    <w:p w:rsidR="009661DB" w:rsidRPr="00113A41" w:rsidRDefault="009661DB" w:rsidP="00113A41">
      <w:pPr>
        <w:spacing w:after="0" w:line="240" w:lineRule="auto"/>
        <w:rPr>
          <w:sz w:val="26"/>
          <w:szCs w:val="26"/>
        </w:rPr>
      </w:pPr>
      <w:r w:rsidRPr="00113A41">
        <w:rPr>
          <w:sz w:val="26"/>
          <w:szCs w:val="26"/>
        </w:rPr>
        <w:t xml:space="preserve">2. Vilka är de största utmaningarna och viktigaste möjligheterna för unga i ditt </w:t>
      </w:r>
      <w:proofErr w:type="gramStart"/>
      <w:r w:rsidRPr="00113A41">
        <w:rPr>
          <w:sz w:val="26"/>
          <w:szCs w:val="26"/>
        </w:rPr>
        <w:t>land / länder</w:t>
      </w:r>
      <w:proofErr w:type="gramEnd"/>
      <w:r w:rsidRPr="00113A41">
        <w:rPr>
          <w:sz w:val="26"/>
          <w:szCs w:val="26"/>
        </w:rPr>
        <w:t xml:space="preserve"> idag?</w:t>
      </w:r>
    </w:p>
    <w:p w:rsidR="009661DB" w:rsidRPr="00113A41" w:rsidRDefault="009661DB" w:rsidP="00113A41">
      <w:pPr>
        <w:spacing w:after="0" w:line="240" w:lineRule="auto"/>
        <w:rPr>
          <w:sz w:val="26"/>
          <w:szCs w:val="26"/>
        </w:rPr>
      </w:pPr>
    </w:p>
    <w:p w:rsidR="009661DB" w:rsidRPr="00113A41" w:rsidRDefault="009661DB" w:rsidP="00DE155E">
      <w:pPr>
        <w:spacing w:after="0" w:line="240" w:lineRule="auto"/>
        <w:rPr>
          <w:sz w:val="26"/>
          <w:szCs w:val="26"/>
        </w:rPr>
      </w:pPr>
      <w:r w:rsidRPr="00113A41">
        <w:rPr>
          <w:sz w:val="26"/>
          <w:szCs w:val="26"/>
        </w:rPr>
        <w:t xml:space="preserve">3. Vilka </w:t>
      </w:r>
      <w:r w:rsidR="009B3393">
        <w:rPr>
          <w:sz w:val="26"/>
          <w:szCs w:val="26"/>
        </w:rPr>
        <w:t>slag</w:t>
      </w:r>
      <w:r w:rsidR="009B3393" w:rsidRPr="00113A41">
        <w:rPr>
          <w:sz w:val="26"/>
          <w:szCs w:val="26"/>
        </w:rPr>
        <w:t xml:space="preserve"> och platser </w:t>
      </w:r>
      <w:r w:rsidRPr="00113A41">
        <w:rPr>
          <w:sz w:val="26"/>
          <w:szCs w:val="26"/>
        </w:rPr>
        <w:t xml:space="preserve">för gruppsamlingar av ungdomar, </w:t>
      </w:r>
      <w:r w:rsidR="00DE155E" w:rsidRPr="00113A41">
        <w:rPr>
          <w:sz w:val="26"/>
          <w:szCs w:val="26"/>
        </w:rPr>
        <w:t>institutio</w:t>
      </w:r>
      <w:r w:rsidR="00DE155E">
        <w:rPr>
          <w:sz w:val="26"/>
          <w:szCs w:val="26"/>
        </w:rPr>
        <w:t xml:space="preserve">nella </w:t>
      </w:r>
      <w:r w:rsidRPr="00113A41">
        <w:rPr>
          <w:sz w:val="26"/>
          <w:szCs w:val="26"/>
        </w:rPr>
        <w:t>eller på anna</w:t>
      </w:r>
      <w:r w:rsidR="009B3393">
        <w:rPr>
          <w:sz w:val="26"/>
          <w:szCs w:val="26"/>
        </w:rPr>
        <w:t xml:space="preserve">t sätt, har stor framgång </w:t>
      </w:r>
      <w:r w:rsidR="009B3393" w:rsidRPr="004B5AB3">
        <w:rPr>
          <w:i/>
          <w:iCs/>
          <w:sz w:val="26"/>
          <w:szCs w:val="26"/>
        </w:rPr>
        <w:t>inom</w:t>
      </w:r>
      <w:r w:rsidR="009B3393">
        <w:rPr>
          <w:sz w:val="26"/>
          <w:szCs w:val="26"/>
        </w:rPr>
        <w:t xml:space="preserve"> K</w:t>
      </w:r>
      <w:r w:rsidRPr="00113A41">
        <w:rPr>
          <w:sz w:val="26"/>
          <w:szCs w:val="26"/>
        </w:rPr>
        <w:t>yrkan, och varför?</w:t>
      </w:r>
    </w:p>
    <w:p w:rsidR="009661DB" w:rsidRPr="00113A41" w:rsidRDefault="009661DB" w:rsidP="00113A41">
      <w:pPr>
        <w:spacing w:after="0" w:line="240" w:lineRule="auto"/>
        <w:rPr>
          <w:sz w:val="26"/>
          <w:szCs w:val="26"/>
        </w:rPr>
      </w:pPr>
    </w:p>
    <w:p w:rsidR="009661DB" w:rsidRPr="00113A41" w:rsidRDefault="009B3393" w:rsidP="00DE155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4. Vilka slag</w:t>
      </w:r>
      <w:r w:rsidR="009661DB" w:rsidRPr="00113A41">
        <w:rPr>
          <w:sz w:val="26"/>
          <w:szCs w:val="26"/>
        </w:rPr>
        <w:t xml:space="preserve"> och platser för gruppsamlingar av ungdomar, institutio</w:t>
      </w:r>
      <w:r w:rsidR="00DE155E">
        <w:rPr>
          <w:sz w:val="26"/>
          <w:szCs w:val="26"/>
        </w:rPr>
        <w:t xml:space="preserve">nella </w:t>
      </w:r>
      <w:r w:rsidR="009661DB" w:rsidRPr="00113A41">
        <w:rPr>
          <w:sz w:val="26"/>
          <w:szCs w:val="26"/>
        </w:rPr>
        <w:t>eller på annat s</w:t>
      </w:r>
      <w:r>
        <w:rPr>
          <w:sz w:val="26"/>
          <w:szCs w:val="26"/>
        </w:rPr>
        <w:t xml:space="preserve">ätt, har stor framgång </w:t>
      </w:r>
      <w:r w:rsidRPr="004B5AB3">
        <w:rPr>
          <w:i/>
          <w:iCs/>
          <w:sz w:val="26"/>
          <w:szCs w:val="26"/>
        </w:rPr>
        <w:t>utanför</w:t>
      </w:r>
      <w:r>
        <w:rPr>
          <w:sz w:val="26"/>
          <w:szCs w:val="26"/>
        </w:rPr>
        <w:t xml:space="preserve"> K</w:t>
      </w:r>
      <w:r w:rsidR="009661DB" w:rsidRPr="00113A41">
        <w:rPr>
          <w:sz w:val="26"/>
          <w:szCs w:val="26"/>
        </w:rPr>
        <w:t>yrkan, och varför?</w:t>
      </w:r>
    </w:p>
    <w:p w:rsidR="009661DB" w:rsidRPr="00113A41" w:rsidRDefault="009661DB" w:rsidP="00113A41">
      <w:pPr>
        <w:spacing w:after="0" w:line="240" w:lineRule="auto"/>
        <w:rPr>
          <w:sz w:val="26"/>
          <w:szCs w:val="26"/>
        </w:rPr>
      </w:pPr>
    </w:p>
    <w:p w:rsidR="009661DB" w:rsidRPr="00113A41" w:rsidRDefault="009B3393" w:rsidP="004B5AB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5. Vad </w:t>
      </w:r>
      <w:r w:rsidR="004B5AB3">
        <w:rPr>
          <w:sz w:val="26"/>
          <w:szCs w:val="26"/>
        </w:rPr>
        <w:t>önskar de</w:t>
      </w:r>
      <w:r>
        <w:rPr>
          <w:sz w:val="26"/>
          <w:szCs w:val="26"/>
        </w:rPr>
        <w:t xml:space="preserve"> unga verkligen </w:t>
      </w:r>
      <w:r w:rsidR="004B5AB3">
        <w:rPr>
          <w:sz w:val="26"/>
          <w:szCs w:val="26"/>
        </w:rPr>
        <w:t xml:space="preserve">av </w:t>
      </w:r>
      <w:r>
        <w:rPr>
          <w:sz w:val="26"/>
          <w:szCs w:val="26"/>
        </w:rPr>
        <w:t>K</w:t>
      </w:r>
      <w:r w:rsidR="009661DB" w:rsidRPr="00113A41">
        <w:rPr>
          <w:sz w:val="26"/>
          <w:szCs w:val="26"/>
        </w:rPr>
        <w:t xml:space="preserve">yrkan i ditt </w:t>
      </w:r>
      <w:proofErr w:type="gramStart"/>
      <w:r w:rsidR="009661DB" w:rsidRPr="00113A41">
        <w:rPr>
          <w:sz w:val="26"/>
          <w:szCs w:val="26"/>
        </w:rPr>
        <w:t>land / länder</w:t>
      </w:r>
      <w:proofErr w:type="gramEnd"/>
      <w:r w:rsidR="009661DB" w:rsidRPr="00113A41">
        <w:rPr>
          <w:sz w:val="26"/>
          <w:szCs w:val="26"/>
        </w:rPr>
        <w:t xml:space="preserve"> idag?</w:t>
      </w:r>
    </w:p>
    <w:p w:rsidR="009661DB" w:rsidRPr="00113A41" w:rsidRDefault="009661DB" w:rsidP="00113A41">
      <w:pPr>
        <w:spacing w:after="0" w:line="240" w:lineRule="auto"/>
        <w:rPr>
          <w:sz w:val="26"/>
          <w:szCs w:val="26"/>
        </w:rPr>
      </w:pPr>
    </w:p>
    <w:p w:rsidR="009661DB" w:rsidRPr="00113A41" w:rsidRDefault="009661DB" w:rsidP="00DE155E">
      <w:pPr>
        <w:spacing w:after="0" w:line="240" w:lineRule="auto"/>
        <w:rPr>
          <w:sz w:val="26"/>
          <w:szCs w:val="26"/>
        </w:rPr>
      </w:pPr>
      <w:r w:rsidRPr="00113A41">
        <w:rPr>
          <w:sz w:val="26"/>
          <w:szCs w:val="26"/>
        </w:rPr>
        <w:t xml:space="preserve">6. Vilka möjligheter finns </w:t>
      </w:r>
      <w:r w:rsidR="009B3393" w:rsidRPr="00113A41">
        <w:rPr>
          <w:sz w:val="26"/>
          <w:szCs w:val="26"/>
        </w:rPr>
        <w:t xml:space="preserve">för ungdomar </w:t>
      </w:r>
      <w:r w:rsidRPr="00113A41">
        <w:rPr>
          <w:sz w:val="26"/>
          <w:szCs w:val="26"/>
        </w:rPr>
        <w:t xml:space="preserve">i ditt </w:t>
      </w:r>
      <w:proofErr w:type="gramStart"/>
      <w:r w:rsidRPr="00113A41">
        <w:rPr>
          <w:sz w:val="26"/>
          <w:szCs w:val="26"/>
        </w:rPr>
        <w:t>land / länder</w:t>
      </w:r>
      <w:proofErr w:type="gramEnd"/>
      <w:r w:rsidR="009B3393" w:rsidRPr="009B3393">
        <w:rPr>
          <w:sz w:val="26"/>
          <w:szCs w:val="26"/>
        </w:rPr>
        <w:t xml:space="preserve"> </w:t>
      </w:r>
      <w:r w:rsidR="009B3393" w:rsidRPr="00113A41">
        <w:rPr>
          <w:sz w:val="26"/>
          <w:szCs w:val="26"/>
        </w:rPr>
        <w:t>till deltagande i det kyrkliga liv</w:t>
      </w:r>
      <w:r w:rsidR="00DE155E">
        <w:rPr>
          <w:sz w:val="26"/>
          <w:szCs w:val="26"/>
        </w:rPr>
        <w:t>et</w:t>
      </w:r>
      <w:r w:rsidRPr="00113A41">
        <w:rPr>
          <w:sz w:val="26"/>
          <w:szCs w:val="26"/>
        </w:rPr>
        <w:t>?</w:t>
      </w:r>
    </w:p>
    <w:p w:rsidR="009661DB" w:rsidRPr="00113A41" w:rsidRDefault="009661DB" w:rsidP="00113A41">
      <w:pPr>
        <w:spacing w:after="0" w:line="240" w:lineRule="auto"/>
        <w:rPr>
          <w:sz w:val="26"/>
          <w:szCs w:val="26"/>
        </w:rPr>
      </w:pPr>
    </w:p>
    <w:p w:rsidR="009661DB" w:rsidRPr="00113A41" w:rsidRDefault="009661DB" w:rsidP="001A0847">
      <w:pPr>
        <w:spacing w:after="0" w:line="240" w:lineRule="auto"/>
        <w:rPr>
          <w:sz w:val="26"/>
          <w:szCs w:val="26"/>
        </w:rPr>
      </w:pPr>
      <w:r w:rsidRPr="00113A41">
        <w:rPr>
          <w:sz w:val="26"/>
          <w:szCs w:val="26"/>
        </w:rPr>
        <w:t xml:space="preserve">7. Hur och på vilket sätt kontaktas ungdomar som inte brukar </w:t>
      </w:r>
      <w:r w:rsidR="001A0847">
        <w:rPr>
          <w:sz w:val="26"/>
          <w:szCs w:val="26"/>
        </w:rPr>
        <w:t xml:space="preserve">vara i den </w:t>
      </w:r>
      <w:r w:rsidRPr="00113A41">
        <w:rPr>
          <w:sz w:val="26"/>
          <w:szCs w:val="26"/>
        </w:rPr>
        <w:t xml:space="preserve">kyrkliga </w:t>
      </w:r>
      <w:r w:rsidR="001A0847">
        <w:rPr>
          <w:sz w:val="26"/>
          <w:szCs w:val="26"/>
        </w:rPr>
        <w:t>miljön</w:t>
      </w:r>
      <w:r w:rsidRPr="00113A41">
        <w:rPr>
          <w:sz w:val="26"/>
          <w:szCs w:val="26"/>
        </w:rPr>
        <w:t>?</w:t>
      </w:r>
    </w:p>
    <w:p w:rsidR="009661DB" w:rsidRPr="00113A41" w:rsidRDefault="009661DB" w:rsidP="00113A41">
      <w:pPr>
        <w:spacing w:after="0" w:line="240" w:lineRule="auto"/>
        <w:rPr>
          <w:sz w:val="26"/>
          <w:szCs w:val="26"/>
        </w:rPr>
      </w:pPr>
    </w:p>
    <w:p w:rsidR="009661DB" w:rsidRPr="004B5AB3" w:rsidRDefault="009661DB" w:rsidP="009B3393">
      <w:pPr>
        <w:spacing w:after="0" w:line="240" w:lineRule="auto"/>
        <w:rPr>
          <w:i/>
          <w:iCs/>
          <w:sz w:val="26"/>
          <w:szCs w:val="26"/>
        </w:rPr>
      </w:pPr>
      <w:r w:rsidRPr="004B5AB3">
        <w:rPr>
          <w:i/>
          <w:iCs/>
          <w:sz w:val="26"/>
          <w:szCs w:val="26"/>
        </w:rPr>
        <w:t xml:space="preserve">b) Pastorala </w:t>
      </w:r>
      <w:r w:rsidR="009B3393" w:rsidRPr="004B5AB3">
        <w:rPr>
          <w:i/>
          <w:iCs/>
          <w:sz w:val="26"/>
          <w:szCs w:val="26"/>
        </w:rPr>
        <w:t>kallelse</w:t>
      </w:r>
      <w:r w:rsidRPr="004B5AB3">
        <w:rPr>
          <w:i/>
          <w:iCs/>
          <w:sz w:val="26"/>
          <w:szCs w:val="26"/>
        </w:rPr>
        <w:t>program för ungdomar</w:t>
      </w:r>
    </w:p>
    <w:p w:rsidR="009661DB" w:rsidRPr="00113A41" w:rsidRDefault="009661DB" w:rsidP="00113A41">
      <w:pPr>
        <w:spacing w:after="0" w:line="240" w:lineRule="auto"/>
        <w:rPr>
          <w:sz w:val="26"/>
          <w:szCs w:val="26"/>
        </w:rPr>
      </w:pPr>
    </w:p>
    <w:p w:rsidR="009661DB" w:rsidRPr="00113A41" w:rsidRDefault="009661DB" w:rsidP="001A0847">
      <w:pPr>
        <w:spacing w:after="0" w:line="240" w:lineRule="auto"/>
        <w:rPr>
          <w:sz w:val="26"/>
          <w:szCs w:val="26"/>
        </w:rPr>
      </w:pPr>
      <w:r w:rsidRPr="00113A41">
        <w:rPr>
          <w:sz w:val="26"/>
          <w:szCs w:val="26"/>
        </w:rPr>
        <w:t>8. Hur är familjer</w:t>
      </w:r>
      <w:r w:rsidR="001A0847">
        <w:rPr>
          <w:sz w:val="26"/>
          <w:szCs w:val="26"/>
        </w:rPr>
        <w:t>na och samhället</w:t>
      </w:r>
      <w:r w:rsidRPr="00113A41">
        <w:rPr>
          <w:sz w:val="26"/>
          <w:szCs w:val="26"/>
        </w:rPr>
        <w:t xml:space="preserve"> inblandade i </w:t>
      </w:r>
      <w:r w:rsidR="001A0847">
        <w:rPr>
          <w:sz w:val="26"/>
          <w:szCs w:val="26"/>
        </w:rPr>
        <w:t>kallelse</w:t>
      </w:r>
      <w:r w:rsidRPr="00113A41">
        <w:rPr>
          <w:sz w:val="26"/>
          <w:szCs w:val="26"/>
        </w:rPr>
        <w:t>mässig bedömning av ungdomar?</w:t>
      </w:r>
    </w:p>
    <w:p w:rsidR="009661DB" w:rsidRPr="00113A41" w:rsidRDefault="009661DB" w:rsidP="00113A41">
      <w:pPr>
        <w:spacing w:after="0" w:line="240" w:lineRule="auto"/>
        <w:rPr>
          <w:sz w:val="26"/>
          <w:szCs w:val="26"/>
        </w:rPr>
      </w:pPr>
    </w:p>
    <w:p w:rsidR="009661DB" w:rsidRPr="00113A41" w:rsidRDefault="009661DB" w:rsidP="001A0847">
      <w:pPr>
        <w:spacing w:after="0" w:line="240" w:lineRule="auto"/>
        <w:rPr>
          <w:sz w:val="26"/>
          <w:szCs w:val="26"/>
        </w:rPr>
      </w:pPr>
      <w:r w:rsidRPr="00113A41">
        <w:rPr>
          <w:sz w:val="26"/>
          <w:szCs w:val="26"/>
        </w:rPr>
        <w:t xml:space="preserve">9. Hur bidrar skolor och universitet eller andra utbildningsinstitutioner (civila eller kyrkliga) till ungdomars </w:t>
      </w:r>
      <w:r w:rsidR="001A0847">
        <w:rPr>
          <w:sz w:val="26"/>
          <w:szCs w:val="26"/>
        </w:rPr>
        <w:t>urskiljande av kallelsen</w:t>
      </w:r>
      <w:r w:rsidRPr="00113A41">
        <w:rPr>
          <w:sz w:val="26"/>
          <w:szCs w:val="26"/>
        </w:rPr>
        <w:t>?</w:t>
      </w:r>
    </w:p>
    <w:p w:rsidR="009661DB" w:rsidRPr="00113A41" w:rsidRDefault="009661DB" w:rsidP="00113A41">
      <w:pPr>
        <w:spacing w:after="0" w:line="240" w:lineRule="auto"/>
        <w:rPr>
          <w:sz w:val="26"/>
          <w:szCs w:val="26"/>
        </w:rPr>
      </w:pPr>
    </w:p>
    <w:p w:rsidR="009661DB" w:rsidRPr="00113A41" w:rsidRDefault="009661DB" w:rsidP="00113A41">
      <w:pPr>
        <w:spacing w:after="0" w:line="240" w:lineRule="auto"/>
        <w:rPr>
          <w:sz w:val="26"/>
          <w:szCs w:val="26"/>
        </w:rPr>
      </w:pPr>
      <w:r w:rsidRPr="00113A41">
        <w:rPr>
          <w:sz w:val="26"/>
          <w:szCs w:val="26"/>
        </w:rPr>
        <w:t>10. På vilket sätt tar du hänsyn till de kulturförändringar som följer av utvecklingen av den digitala världen?</w:t>
      </w:r>
    </w:p>
    <w:p w:rsidR="009661DB" w:rsidRPr="00113A41" w:rsidRDefault="009661DB" w:rsidP="00113A41">
      <w:pPr>
        <w:spacing w:after="0" w:line="240" w:lineRule="auto"/>
        <w:rPr>
          <w:sz w:val="26"/>
          <w:szCs w:val="26"/>
        </w:rPr>
      </w:pPr>
    </w:p>
    <w:p w:rsidR="009661DB" w:rsidRPr="00113A41" w:rsidRDefault="009661DB" w:rsidP="00113A41">
      <w:pPr>
        <w:spacing w:after="0" w:line="240" w:lineRule="auto"/>
        <w:rPr>
          <w:sz w:val="26"/>
          <w:szCs w:val="26"/>
        </w:rPr>
      </w:pPr>
      <w:r w:rsidRPr="00113A41">
        <w:rPr>
          <w:sz w:val="26"/>
          <w:szCs w:val="26"/>
        </w:rPr>
        <w:lastRenderedPageBreak/>
        <w:t xml:space="preserve">11. Hur kan </w:t>
      </w:r>
      <w:proofErr w:type="spellStart"/>
      <w:r w:rsidRPr="00113A41">
        <w:rPr>
          <w:sz w:val="26"/>
          <w:szCs w:val="26"/>
        </w:rPr>
        <w:t>värl</w:t>
      </w:r>
      <w:r w:rsidR="001A0847">
        <w:rPr>
          <w:sz w:val="26"/>
          <w:szCs w:val="26"/>
        </w:rPr>
        <w:t>ds</w:t>
      </w:r>
      <w:r w:rsidRPr="00113A41">
        <w:rPr>
          <w:sz w:val="26"/>
          <w:szCs w:val="26"/>
        </w:rPr>
        <w:t>ungdomsdagar</w:t>
      </w:r>
      <w:proofErr w:type="spellEnd"/>
      <w:r w:rsidRPr="00113A41">
        <w:rPr>
          <w:sz w:val="26"/>
          <w:szCs w:val="26"/>
        </w:rPr>
        <w:t xml:space="preserve"> eller andra nationella eller internationella händelser bli en del av vanlig pastoral praxis?</w:t>
      </w:r>
    </w:p>
    <w:p w:rsidR="009661DB" w:rsidRPr="00113A41" w:rsidRDefault="009661DB" w:rsidP="00113A41">
      <w:pPr>
        <w:spacing w:after="0" w:line="240" w:lineRule="auto"/>
        <w:rPr>
          <w:sz w:val="26"/>
          <w:szCs w:val="26"/>
        </w:rPr>
      </w:pPr>
    </w:p>
    <w:p w:rsidR="009661DB" w:rsidRPr="00113A41" w:rsidRDefault="009661DB" w:rsidP="0045192E">
      <w:pPr>
        <w:spacing w:after="0" w:line="240" w:lineRule="auto"/>
        <w:rPr>
          <w:sz w:val="26"/>
          <w:szCs w:val="26"/>
        </w:rPr>
      </w:pPr>
      <w:r w:rsidRPr="00113A41">
        <w:rPr>
          <w:sz w:val="26"/>
          <w:szCs w:val="26"/>
        </w:rPr>
        <w:t xml:space="preserve">12. På vilket sätt </w:t>
      </w:r>
      <w:r w:rsidR="0045192E">
        <w:rPr>
          <w:sz w:val="26"/>
          <w:szCs w:val="26"/>
        </w:rPr>
        <w:t>utarbetar</w:t>
      </w:r>
      <w:r w:rsidRPr="00113A41">
        <w:rPr>
          <w:sz w:val="26"/>
          <w:szCs w:val="26"/>
        </w:rPr>
        <w:t xml:space="preserve"> </w:t>
      </w:r>
      <w:r w:rsidR="0045192E">
        <w:rPr>
          <w:sz w:val="26"/>
          <w:szCs w:val="26"/>
        </w:rPr>
        <w:t>ditt stift</w:t>
      </w:r>
      <w:r w:rsidRPr="00113A41">
        <w:rPr>
          <w:sz w:val="26"/>
          <w:szCs w:val="26"/>
        </w:rPr>
        <w:t xml:space="preserve"> planering för det pastorala </w:t>
      </w:r>
      <w:r w:rsidR="001A0847">
        <w:rPr>
          <w:sz w:val="26"/>
          <w:szCs w:val="26"/>
        </w:rPr>
        <w:t>kallelse</w:t>
      </w:r>
      <w:r w:rsidRPr="00113A41">
        <w:rPr>
          <w:sz w:val="26"/>
          <w:szCs w:val="26"/>
        </w:rPr>
        <w:t>programmet för ungdomar?</w:t>
      </w:r>
    </w:p>
    <w:p w:rsidR="009661DB" w:rsidRPr="00113A41" w:rsidRDefault="009661DB" w:rsidP="00113A41">
      <w:pPr>
        <w:spacing w:after="0" w:line="240" w:lineRule="auto"/>
        <w:rPr>
          <w:sz w:val="26"/>
          <w:szCs w:val="26"/>
        </w:rPr>
      </w:pPr>
    </w:p>
    <w:p w:rsidR="009661DB" w:rsidRPr="004B5AB3" w:rsidRDefault="004B5AB3" w:rsidP="002165A5">
      <w:pPr>
        <w:spacing w:after="0" w:line="240" w:lineRule="auto"/>
        <w:rPr>
          <w:i/>
          <w:iCs/>
          <w:sz w:val="26"/>
          <w:szCs w:val="26"/>
        </w:rPr>
      </w:pPr>
      <w:r w:rsidRPr="004B5AB3">
        <w:rPr>
          <w:i/>
          <w:iCs/>
          <w:sz w:val="26"/>
          <w:szCs w:val="26"/>
        </w:rPr>
        <w:t xml:space="preserve">c) Pastoralt arbete </w:t>
      </w:r>
      <w:r w:rsidR="002165A5">
        <w:rPr>
          <w:i/>
          <w:iCs/>
          <w:sz w:val="26"/>
          <w:szCs w:val="26"/>
        </w:rPr>
        <w:t>med</w:t>
      </w:r>
      <w:r w:rsidRPr="004B5AB3">
        <w:rPr>
          <w:i/>
          <w:iCs/>
          <w:sz w:val="26"/>
          <w:szCs w:val="26"/>
        </w:rPr>
        <w:t xml:space="preserve"> ungdomar</w:t>
      </w:r>
      <w:r w:rsidRPr="004B5AB3">
        <w:rPr>
          <w:i/>
          <w:iCs/>
          <w:sz w:val="26"/>
          <w:szCs w:val="26"/>
        </w:rPr>
        <w:br/>
      </w:r>
    </w:p>
    <w:p w:rsidR="009661DB" w:rsidRPr="00113A41" w:rsidRDefault="009661DB" w:rsidP="001A0847">
      <w:pPr>
        <w:spacing w:after="0" w:line="240" w:lineRule="auto"/>
        <w:rPr>
          <w:sz w:val="26"/>
          <w:szCs w:val="26"/>
        </w:rPr>
      </w:pPr>
      <w:r w:rsidRPr="00113A41">
        <w:rPr>
          <w:sz w:val="26"/>
          <w:szCs w:val="26"/>
        </w:rPr>
        <w:t xml:space="preserve">13. Hur mycket och på vilket sätt ger präster och andra </w:t>
      </w:r>
      <w:r w:rsidR="001A0847">
        <w:rPr>
          <w:sz w:val="26"/>
          <w:szCs w:val="26"/>
        </w:rPr>
        <w:t xml:space="preserve">andliga ledare </w:t>
      </w:r>
      <w:r w:rsidRPr="00113A41">
        <w:rPr>
          <w:sz w:val="26"/>
          <w:szCs w:val="26"/>
        </w:rPr>
        <w:t>personlig andlig vägledning?</w:t>
      </w:r>
    </w:p>
    <w:p w:rsidR="009661DB" w:rsidRPr="00113A41" w:rsidRDefault="009661DB" w:rsidP="00113A41">
      <w:pPr>
        <w:spacing w:after="0" w:line="240" w:lineRule="auto"/>
        <w:rPr>
          <w:sz w:val="26"/>
          <w:szCs w:val="26"/>
        </w:rPr>
      </w:pPr>
    </w:p>
    <w:p w:rsidR="009661DB" w:rsidRPr="00113A41" w:rsidRDefault="009661DB" w:rsidP="00DE155E">
      <w:pPr>
        <w:spacing w:after="0" w:line="240" w:lineRule="auto"/>
        <w:rPr>
          <w:sz w:val="26"/>
          <w:szCs w:val="26"/>
        </w:rPr>
      </w:pPr>
      <w:r w:rsidRPr="00113A41">
        <w:rPr>
          <w:sz w:val="26"/>
          <w:szCs w:val="26"/>
        </w:rPr>
        <w:t xml:space="preserve">14. Vilka initiativ och möjligheter till </w:t>
      </w:r>
      <w:r w:rsidR="00DE155E">
        <w:rPr>
          <w:sz w:val="26"/>
          <w:szCs w:val="26"/>
        </w:rPr>
        <w:t>bildning</w:t>
      </w:r>
      <w:r w:rsidRPr="00113A41">
        <w:rPr>
          <w:sz w:val="26"/>
          <w:szCs w:val="26"/>
        </w:rPr>
        <w:t xml:space="preserve"> finns för d</w:t>
      </w:r>
      <w:r w:rsidR="00DE155E">
        <w:rPr>
          <w:sz w:val="26"/>
          <w:szCs w:val="26"/>
        </w:rPr>
        <w:t>em som tillhandahåller pastoral</w:t>
      </w:r>
      <w:r w:rsidRPr="00113A41">
        <w:rPr>
          <w:sz w:val="26"/>
          <w:szCs w:val="26"/>
        </w:rPr>
        <w:t xml:space="preserve"> </w:t>
      </w:r>
      <w:r w:rsidR="001A0847">
        <w:rPr>
          <w:sz w:val="26"/>
          <w:szCs w:val="26"/>
        </w:rPr>
        <w:t>kallelse</w:t>
      </w:r>
      <w:r w:rsidRPr="00113A41">
        <w:rPr>
          <w:sz w:val="26"/>
          <w:szCs w:val="26"/>
        </w:rPr>
        <w:t>vägledning?</w:t>
      </w:r>
    </w:p>
    <w:p w:rsidR="009661DB" w:rsidRPr="00113A41" w:rsidRDefault="009661DB" w:rsidP="00113A41">
      <w:pPr>
        <w:spacing w:after="0" w:line="240" w:lineRule="auto"/>
        <w:rPr>
          <w:sz w:val="26"/>
          <w:szCs w:val="26"/>
        </w:rPr>
      </w:pPr>
    </w:p>
    <w:p w:rsidR="009661DB" w:rsidRPr="00113A41" w:rsidRDefault="009661DB" w:rsidP="00113A41">
      <w:pPr>
        <w:spacing w:after="0" w:line="240" w:lineRule="auto"/>
        <w:rPr>
          <w:sz w:val="26"/>
          <w:szCs w:val="26"/>
        </w:rPr>
      </w:pPr>
      <w:r w:rsidRPr="00113A41">
        <w:rPr>
          <w:sz w:val="26"/>
          <w:szCs w:val="26"/>
        </w:rPr>
        <w:t>15. Vilken personlig vägledning erbjuds i seminarier?</w:t>
      </w:r>
    </w:p>
    <w:p w:rsidR="009661DB" w:rsidRPr="00113A41" w:rsidRDefault="009661DB" w:rsidP="00113A41">
      <w:pPr>
        <w:spacing w:after="0" w:line="240" w:lineRule="auto"/>
        <w:rPr>
          <w:sz w:val="26"/>
          <w:szCs w:val="26"/>
        </w:rPr>
      </w:pPr>
    </w:p>
    <w:p w:rsidR="009661DB" w:rsidRPr="001D684D" w:rsidRDefault="009661DB" w:rsidP="00113A41">
      <w:pPr>
        <w:spacing w:after="0" w:line="240" w:lineRule="auto"/>
        <w:rPr>
          <w:i/>
          <w:iCs/>
          <w:sz w:val="26"/>
          <w:szCs w:val="26"/>
        </w:rPr>
      </w:pPr>
      <w:r w:rsidRPr="001D684D">
        <w:rPr>
          <w:i/>
          <w:iCs/>
          <w:sz w:val="26"/>
          <w:szCs w:val="26"/>
        </w:rPr>
        <w:t>d) Specifika frågor enligt geografiska områden</w:t>
      </w:r>
    </w:p>
    <w:p w:rsidR="009661DB" w:rsidRPr="00113A41" w:rsidRDefault="009661DB" w:rsidP="00113A41">
      <w:pPr>
        <w:spacing w:after="0" w:line="240" w:lineRule="auto"/>
        <w:rPr>
          <w:sz w:val="26"/>
          <w:szCs w:val="26"/>
        </w:rPr>
      </w:pPr>
    </w:p>
    <w:p w:rsidR="009661DB" w:rsidRPr="00113A41" w:rsidRDefault="009661DB" w:rsidP="00113A41">
      <w:pPr>
        <w:spacing w:after="0" w:line="240" w:lineRule="auto"/>
        <w:rPr>
          <w:sz w:val="26"/>
          <w:szCs w:val="26"/>
        </w:rPr>
      </w:pPr>
      <w:r w:rsidRPr="00113A41">
        <w:rPr>
          <w:sz w:val="26"/>
          <w:szCs w:val="26"/>
        </w:rPr>
        <w:t>AFRIKA</w:t>
      </w:r>
    </w:p>
    <w:p w:rsidR="009661DB" w:rsidRPr="00113A41" w:rsidRDefault="009661DB" w:rsidP="00113A41">
      <w:pPr>
        <w:spacing w:after="0" w:line="240" w:lineRule="auto"/>
        <w:rPr>
          <w:sz w:val="26"/>
          <w:szCs w:val="26"/>
        </w:rPr>
      </w:pPr>
    </w:p>
    <w:p w:rsidR="009661DB" w:rsidRPr="00113A41" w:rsidRDefault="00113A41" w:rsidP="001A084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</w:t>
      </w:r>
      <w:r w:rsidR="009661DB" w:rsidRPr="00113A41">
        <w:rPr>
          <w:sz w:val="26"/>
          <w:szCs w:val="26"/>
        </w:rPr>
        <w:t xml:space="preserve">. Vilka planer och strukturer inom </w:t>
      </w:r>
      <w:r w:rsidR="001A0847" w:rsidRPr="00113A41">
        <w:rPr>
          <w:sz w:val="26"/>
          <w:szCs w:val="26"/>
        </w:rPr>
        <w:t>pastoral</w:t>
      </w:r>
      <w:r w:rsidR="001A0847">
        <w:rPr>
          <w:sz w:val="26"/>
          <w:szCs w:val="26"/>
        </w:rPr>
        <w:t>t</w:t>
      </w:r>
      <w:r w:rsidR="001A0847" w:rsidRPr="00113A41">
        <w:rPr>
          <w:sz w:val="26"/>
          <w:szCs w:val="26"/>
        </w:rPr>
        <w:t xml:space="preserve"> </w:t>
      </w:r>
      <w:r w:rsidR="00193DEE">
        <w:rPr>
          <w:sz w:val="26"/>
          <w:szCs w:val="26"/>
        </w:rPr>
        <w:t>kallelse</w:t>
      </w:r>
      <w:r w:rsidR="001A0847">
        <w:rPr>
          <w:sz w:val="26"/>
          <w:szCs w:val="26"/>
        </w:rPr>
        <w:t>program</w:t>
      </w:r>
      <w:r w:rsidR="009661DB" w:rsidRPr="00113A41">
        <w:rPr>
          <w:sz w:val="26"/>
          <w:szCs w:val="26"/>
        </w:rPr>
        <w:t xml:space="preserve"> för ungdomar svarar bäst </w:t>
      </w:r>
      <w:r w:rsidR="001A0847">
        <w:rPr>
          <w:sz w:val="26"/>
          <w:szCs w:val="26"/>
        </w:rPr>
        <w:t>till</w:t>
      </w:r>
      <w:r w:rsidR="009661DB" w:rsidRPr="00113A41">
        <w:rPr>
          <w:sz w:val="26"/>
          <w:szCs w:val="26"/>
        </w:rPr>
        <w:t xml:space="preserve"> behoven på din kontinent?</w:t>
      </w:r>
    </w:p>
    <w:p w:rsidR="009661DB" w:rsidRPr="00113A41" w:rsidRDefault="009661DB" w:rsidP="00113A41">
      <w:pPr>
        <w:spacing w:after="0" w:line="240" w:lineRule="auto"/>
        <w:rPr>
          <w:sz w:val="26"/>
          <w:szCs w:val="26"/>
        </w:rPr>
      </w:pPr>
    </w:p>
    <w:p w:rsidR="009661DB" w:rsidRPr="00113A41" w:rsidRDefault="009661DB" w:rsidP="001D684D">
      <w:pPr>
        <w:spacing w:after="0" w:line="240" w:lineRule="auto"/>
        <w:rPr>
          <w:sz w:val="26"/>
          <w:szCs w:val="26"/>
        </w:rPr>
      </w:pPr>
      <w:r w:rsidRPr="00113A41">
        <w:rPr>
          <w:sz w:val="26"/>
          <w:szCs w:val="26"/>
        </w:rPr>
        <w:t xml:space="preserve">b. Vad betyder "andligt faderskap" på platser där en person växer </w:t>
      </w:r>
      <w:r w:rsidR="0045192E">
        <w:rPr>
          <w:sz w:val="26"/>
          <w:szCs w:val="26"/>
        </w:rPr>
        <w:t xml:space="preserve">upp </w:t>
      </w:r>
      <w:r w:rsidRPr="00113A41">
        <w:rPr>
          <w:sz w:val="26"/>
          <w:szCs w:val="26"/>
        </w:rPr>
        <w:t>utan en faders</w:t>
      </w:r>
      <w:r w:rsidR="001D684D">
        <w:rPr>
          <w:sz w:val="26"/>
          <w:szCs w:val="26"/>
        </w:rPr>
        <w:t>gestalt</w:t>
      </w:r>
      <w:r w:rsidRPr="00113A41">
        <w:rPr>
          <w:sz w:val="26"/>
          <w:szCs w:val="26"/>
        </w:rPr>
        <w:t>? Vilken form</w:t>
      </w:r>
      <w:r w:rsidR="001A0847">
        <w:rPr>
          <w:sz w:val="26"/>
          <w:szCs w:val="26"/>
        </w:rPr>
        <w:t xml:space="preserve">ation </w:t>
      </w:r>
      <w:r w:rsidRPr="00113A41">
        <w:rPr>
          <w:sz w:val="26"/>
          <w:szCs w:val="26"/>
        </w:rPr>
        <w:t>erbjuds?</w:t>
      </w:r>
    </w:p>
    <w:p w:rsidR="009661DB" w:rsidRPr="00113A41" w:rsidRDefault="009661DB" w:rsidP="00113A41">
      <w:pPr>
        <w:spacing w:after="0" w:line="240" w:lineRule="auto"/>
        <w:rPr>
          <w:sz w:val="26"/>
          <w:szCs w:val="26"/>
        </w:rPr>
      </w:pPr>
    </w:p>
    <w:p w:rsidR="009661DB" w:rsidRPr="00113A41" w:rsidRDefault="009661DB" w:rsidP="00203532">
      <w:pPr>
        <w:spacing w:after="0" w:line="240" w:lineRule="auto"/>
        <w:rPr>
          <w:sz w:val="26"/>
          <w:szCs w:val="26"/>
        </w:rPr>
      </w:pPr>
      <w:r w:rsidRPr="00113A41">
        <w:rPr>
          <w:sz w:val="26"/>
          <w:szCs w:val="26"/>
        </w:rPr>
        <w:t xml:space="preserve">c. Hur kommunicerar du </w:t>
      </w:r>
      <w:r w:rsidR="001A0847">
        <w:rPr>
          <w:sz w:val="26"/>
          <w:szCs w:val="26"/>
        </w:rPr>
        <w:t>till</w:t>
      </w:r>
      <w:r w:rsidRPr="00113A41">
        <w:rPr>
          <w:sz w:val="26"/>
          <w:szCs w:val="26"/>
        </w:rPr>
        <w:t xml:space="preserve"> </w:t>
      </w:r>
      <w:r w:rsidR="00203532">
        <w:rPr>
          <w:sz w:val="26"/>
          <w:szCs w:val="26"/>
        </w:rPr>
        <w:t>ungdomar</w:t>
      </w:r>
      <w:r w:rsidR="0045192E">
        <w:rPr>
          <w:sz w:val="26"/>
          <w:szCs w:val="26"/>
        </w:rPr>
        <w:t xml:space="preserve"> att de behövs för att bygga K</w:t>
      </w:r>
      <w:r w:rsidRPr="00113A41">
        <w:rPr>
          <w:sz w:val="26"/>
          <w:szCs w:val="26"/>
        </w:rPr>
        <w:t>yrkans framtid?</w:t>
      </w:r>
    </w:p>
    <w:p w:rsidR="009661DB" w:rsidRPr="00113A41" w:rsidRDefault="009661DB" w:rsidP="00113A41">
      <w:pPr>
        <w:spacing w:after="0" w:line="240" w:lineRule="auto"/>
        <w:rPr>
          <w:sz w:val="26"/>
          <w:szCs w:val="26"/>
        </w:rPr>
      </w:pPr>
    </w:p>
    <w:p w:rsidR="009661DB" w:rsidRPr="000D6F5E" w:rsidRDefault="009661DB" w:rsidP="00113A41">
      <w:pPr>
        <w:spacing w:after="0" w:line="240" w:lineRule="auto"/>
        <w:rPr>
          <w:bCs/>
          <w:sz w:val="26"/>
          <w:szCs w:val="26"/>
        </w:rPr>
      </w:pPr>
      <w:r w:rsidRPr="000D6F5E">
        <w:rPr>
          <w:bCs/>
          <w:sz w:val="26"/>
          <w:szCs w:val="26"/>
        </w:rPr>
        <w:t>AMERIKA</w:t>
      </w:r>
    </w:p>
    <w:p w:rsidR="009661DB" w:rsidRPr="00113A41" w:rsidRDefault="009661DB" w:rsidP="00113A41">
      <w:pPr>
        <w:spacing w:after="0" w:line="240" w:lineRule="auto"/>
        <w:rPr>
          <w:sz w:val="26"/>
          <w:szCs w:val="26"/>
        </w:rPr>
      </w:pPr>
    </w:p>
    <w:p w:rsidR="009661DB" w:rsidRPr="00113A41" w:rsidRDefault="00113A41" w:rsidP="001D684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</w:t>
      </w:r>
      <w:r w:rsidR="009661DB" w:rsidRPr="00113A41">
        <w:rPr>
          <w:sz w:val="26"/>
          <w:szCs w:val="26"/>
        </w:rPr>
        <w:t xml:space="preserve">. Hur handlar din gemenskap </w:t>
      </w:r>
      <w:r w:rsidR="001A0847">
        <w:rPr>
          <w:sz w:val="26"/>
          <w:szCs w:val="26"/>
        </w:rPr>
        <w:t>gentemot ungdomar som upplever extremt våld (gerilla</w:t>
      </w:r>
      <w:r w:rsidR="009661DB" w:rsidRPr="00113A41">
        <w:rPr>
          <w:sz w:val="26"/>
          <w:szCs w:val="26"/>
        </w:rPr>
        <w:t xml:space="preserve">krigföring, gäng, fängelse, </w:t>
      </w:r>
      <w:r w:rsidR="001D684D">
        <w:rPr>
          <w:sz w:val="26"/>
          <w:szCs w:val="26"/>
        </w:rPr>
        <w:t>drog</w:t>
      </w:r>
      <w:r w:rsidR="009661DB" w:rsidRPr="00113A41">
        <w:rPr>
          <w:sz w:val="26"/>
          <w:szCs w:val="26"/>
        </w:rPr>
        <w:t xml:space="preserve">missbruk, tvångsäktenskap) och </w:t>
      </w:r>
      <w:r w:rsidR="001A0847">
        <w:rPr>
          <w:sz w:val="26"/>
          <w:szCs w:val="26"/>
        </w:rPr>
        <w:t>följer</w:t>
      </w:r>
      <w:r w:rsidR="009661DB" w:rsidRPr="00113A41">
        <w:rPr>
          <w:sz w:val="26"/>
          <w:szCs w:val="26"/>
        </w:rPr>
        <w:t xml:space="preserve"> dem på olika sätt i </w:t>
      </w:r>
      <w:r w:rsidR="001A0847">
        <w:rPr>
          <w:sz w:val="26"/>
          <w:szCs w:val="26"/>
        </w:rPr>
        <w:t>deras</w:t>
      </w:r>
      <w:r w:rsidR="009661DB" w:rsidRPr="00113A41">
        <w:rPr>
          <w:sz w:val="26"/>
          <w:szCs w:val="26"/>
        </w:rPr>
        <w:t xml:space="preserve"> liv?</w:t>
      </w:r>
    </w:p>
    <w:p w:rsidR="009661DB" w:rsidRPr="00113A41" w:rsidRDefault="009661DB" w:rsidP="00113A41">
      <w:pPr>
        <w:spacing w:after="0" w:line="240" w:lineRule="auto"/>
        <w:rPr>
          <w:sz w:val="26"/>
          <w:szCs w:val="26"/>
        </w:rPr>
      </w:pPr>
    </w:p>
    <w:p w:rsidR="009661DB" w:rsidRPr="00113A41" w:rsidRDefault="009661DB" w:rsidP="00113A41">
      <w:pPr>
        <w:spacing w:after="0" w:line="240" w:lineRule="auto"/>
        <w:rPr>
          <w:sz w:val="26"/>
          <w:szCs w:val="26"/>
        </w:rPr>
      </w:pPr>
      <w:r w:rsidRPr="00113A41">
        <w:rPr>
          <w:sz w:val="26"/>
          <w:szCs w:val="26"/>
        </w:rPr>
        <w:t>b. Vilken formation erbjuds för att stödja ungdomars engagemang i samhället och det civila livet, för det gemensamma bästa?</w:t>
      </w:r>
    </w:p>
    <w:p w:rsidR="009661DB" w:rsidRPr="00113A41" w:rsidRDefault="009661DB" w:rsidP="00113A41">
      <w:pPr>
        <w:spacing w:after="0" w:line="240" w:lineRule="auto"/>
        <w:rPr>
          <w:sz w:val="26"/>
          <w:szCs w:val="26"/>
        </w:rPr>
      </w:pPr>
    </w:p>
    <w:p w:rsidR="009661DB" w:rsidRPr="00113A41" w:rsidRDefault="009661DB" w:rsidP="001A0847">
      <w:pPr>
        <w:spacing w:after="0" w:line="240" w:lineRule="auto"/>
        <w:rPr>
          <w:sz w:val="26"/>
          <w:szCs w:val="26"/>
        </w:rPr>
      </w:pPr>
      <w:r w:rsidRPr="00113A41">
        <w:rPr>
          <w:sz w:val="26"/>
          <w:szCs w:val="26"/>
        </w:rPr>
        <w:t xml:space="preserve">c. I en värld som är mycket sekulariserad, vilka pastorala aktiviteter är mest effektiva för att fortsätta trons resa efter </w:t>
      </w:r>
      <w:r w:rsidR="001A0847">
        <w:rPr>
          <w:sz w:val="26"/>
          <w:szCs w:val="26"/>
        </w:rPr>
        <w:t>de kristna initiations</w:t>
      </w:r>
      <w:r w:rsidRPr="00113A41">
        <w:rPr>
          <w:sz w:val="26"/>
          <w:szCs w:val="26"/>
        </w:rPr>
        <w:t>sakramenten?</w:t>
      </w:r>
    </w:p>
    <w:p w:rsidR="009661DB" w:rsidRPr="00113A41" w:rsidRDefault="009661DB" w:rsidP="00113A41">
      <w:pPr>
        <w:spacing w:after="0" w:line="240" w:lineRule="auto"/>
        <w:rPr>
          <w:sz w:val="26"/>
          <w:szCs w:val="26"/>
        </w:rPr>
      </w:pPr>
    </w:p>
    <w:p w:rsidR="009661DB" w:rsidRPr="00113A41" w:rsidRDefault="009661DB" w:rsidP="00113A41">
      <w:pPr>
        <w:spacing w:after="0" w:line="240" w:lineRule="auto"/>
        <w:rPr>
          <w:sz w:val="26"/>
          <w:szCs w:val="26"/>
        </w:rPr>
      </w:pPr>
      <w:r w:rsidRPr="00113A41">
        <w:rPr>
          <w:sz w:val="26"/>
          <w:szCs w:val="26"/>
        </w:rPr>
        <w:t>ASIEN OCH OCEANIEN</w:t>
      </w:r>
    </w:p>
    <w:p w:rsidR="009661DB" w:rsidRPr="00113A41" w:rsidRDefault="009661DB" w:rsidP="00113A41">
      <w:pPr>
        <w:spacing w:after="0" w:line="240" w:lineRule="auto"/>
        <w:rPr>
          <w:sz w:val="26"/>
          <w:szCs w:val="26"/>
        </w:rPr>
      </w:pPr>
    </w:p>
    <w:p w:rsidR="009661DB" w:rsidRPr="00113A41" w:rsidRDefault="00113A41" w:rsidP="00955DD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</w:t>
      </w:r>
      <w:r w:rsidR="009661DB" w:rsidRPr="00113A41">
        <w:rPr>
          <w:sz w:val="26"/>
          <w:szCs w:val="26"/>
        </w:rPr>
        <w:t xml:space="preserve">. Varför och hur utövar </w:t>
      </w:r>
      <w:r w:rsidR="00955DD5" w:rsidRPr="00113A41">
        <w:rPr>
          <w:sz w:val="26"/>
          <w:szCs w:val="26"/>
        </w:rPr>
        <w:t xml:space="preserve">icke-katolska </w:t>
      </w:r>
      <w:r w:rsidR="009661DB" w:rsidRPr="00113A41">
        <w:rPr>
          <w:sz w:val="26"/>
          <w:szCs w:val="26"/>
        </w:rPr>
        <w:t>religiösa sammankomster en attraktion på ungdomar?</w:t>
      </w:r>
    </w:p>
    <w:p w:rsidR="009661DB" w:rsidRPr="00113A41" w:rsidRDefault="009661DB" w:rsidP="00113A41">
      <w:pPr>
        <w:spacing w:after="0" w:line="240" w:lineRule="auto"/>
        <w:rPr>
          <w:sz w:val="26"/>
          <w:szCs w:val="26"/>
        </w:rPr>
      </w:pPr>
    </w:p>
    <w:p w:rsidR="002B6D00" w:rsidRDefault="009661DB" w:rsidP="001A0847">
      <w:pPr>
        <w:spacing w:after="0" w:line="240" w:lineRule="auto"/>
        <w:rPr>
          <w:sz w:val="26"/>
          <w:szCs w:val="26"/>
        </w:rPr>
      </w:pPr>
      <w:r w:rsidRPr="00113A41">
        <w:rPr>
          <w:sz w:val="26"/>
          <w:szCs w:val="26"/>
        </w:rPr>
        <w:t xml:space="preserve">b. På vilket sätt kan värderingarna i en lokal kultur kombineras med kristen undervisning, samtidigt som det ger </w:t>
      </w:r>
      <w:r w:rsidR="001A0847">
        <w:rPr>
          <w:sz w:val="26"/>
          <w:szCs w:val="26"/>
        </w:rPr>
        <w:t>utrymme</w:t>
      </w:r>
      <w:r w:rsidRPr="00113A41">
        <w:rPr>
          <w:sz w:val="26"/>
          <w:szCs w:val="26"/>
        </w:rPr>
        <w:t xml:space="preserve"> för </w:t>
      </w:r>
      <w:r w:rsidR="001A0847">
        <w:rPr>
          <w:sz w:val="26"/>
          <w:szCs w:val="26"/>
        </w:rPr>
        <w:t>folklig</w:t>
      </w:r>
      <w:r w:rsidRPr="00113A41">
        <w:rPr>
          <w:sz w:val="26"/>
          <w:szCs w:val="26"/>
        </w:rPr>
        <w:t xml:space="preserve"> fromhet?</w:t>
      </w:r>
    </w:p>
    <w:p w:rsidR="001A0847" w:rsidRPr="00113A41" w:rsidRDefault="001A0847" w:rsidP="00113A41">
      <w:pPr>
        <w:spacing w:after="0" w:line="240" w:lineRule="auto"/>
        <w:rPr>
          <w:sz w:val="26"/>
          <w:szCs w:val="26"/>
        </w:rPr>
      </w:pPr>
    </w:p>
    <w:p w:rsidR="009661DB" w:rsidRPr="00113A41" w:rsidRDefault="009661DB" w:rsidP="0045192E">
      <w:pPr>
        <w:spacing w:after="0" w:line="240" w:lineRule="auto"/>
        <w:rPr>
          <w:sz w:val="26"/>
          <w:szCs w:val="26"/>
        </w:rPr>
      </w:pPr>
      <w:r w:rsidRPr="00113A41">
        <w:rPr>
          <w:sz w:val="26"/>
          <w:szCs w:val="26"/>
        </w:rPr>
        <w:t xml:space="preserve">c. Hur är språket som används i en </w:t>
      </w:r>
      <w:r w:rsidR="001A0847">
        <w:rPr>
          <w:sz w:val="26"/>
          <w:szCs w:val="26"/>
        </w:rPr>
        <w:t>ung människas</w:t>
      </w:r>
      <w:r w:rsidR="00955DD5">
        <w:rPr>
          <w:sz w:val="26"/>
          <w:szCs w:val="26"/>
        </w:rPr>
        <w:t xml:space="preserve"> värld inkorporerat</w:t>
      </w:r>
      <w:r w:rsidRPr="00113A41">
        <w:rPr>
          <w:sz w:val="26"/>
          <w:szCs w:val="26"/>
        </w:rPr>
        <w:t xml:space="preserve"> i ung</w:t>
      </w:r>
      <w:r w:rsidR="00B43859">
        <w:rPr>
          <w:sz w:val="26"/>
          <w:szCs w:val="26"/>
        </w:rPr>
        <w:t>dom</w:t>
      </w:r>
      <w:r w:rsidRPr="00113A41">
        <w:rPr>
          <w:sz w:val="26"/>
          <w:szCs w:val="26"/>
        </w:rPr>
        <w:t xml:space="preserve">arnas pastorala </w:t>
      </w:r>
      <w:r w:rsidR="00955DD5">
        <w:rPr>
          <w:sz w:val="26"/>
          <w:szCs w:val="26"/>
        </w:rPr>
        <w:t>värld</w:t>
      </w:r>
      <w:r w:rsidRPr="00113A41">
        <w:rPr>
          <w:sz w:val="26"/>
          <w:szCs w:val="26"/>
        </w:rPr>
        <w:t>, särskilt i media, sport och musik?</w:t>
      </w:r>
      <w:r w:rsidRPr="00113A41">
        <w:rPr>
          <w:sz w:val="26"/>
          <w:szCs w:val="26"/>
        </w:rPr>
        <w:br/>
      </w:r>
      <w:r w:rsidRPr="00113A41">
        <w:rPr>
          <w:sz w:val="26"/>
          <w:szCs w:val="26"/>
        </w:rPr>
        <w:br/>
        <w:t>EUROPA</w:t>
      </w:r>
      <w:r w:rsidRPr="00113A41">
        <w:rPr>
          <w:sz w:val="26"/>
          <w:szCs w:val="26"/>
        </w:rPr>
        <w:br/>
      </w:r>
      <w:r w:rsidRPr="00113A41">
        <w:rPr>
          <w:sz w:val="26"/>
          <w:szCs w:val="26"/>
        </w:rPr>
        <w:br/>
      </w:r>
      <w:r w:rsidR="00113A41">
        <w:rPr>
          <w:sz w:val="26"/>
          <w:szCs w:val="26"/>
        </w:rPr>
        <w:t>a</w:t>
      </w:r>
      <w:r w:rsidRPr="00113A41">
        <w:rPr>
          <w:sz w:val="26"/>
          <w:szCs w:val="26"/>
        </w:rPr>
        <w:t xml:space="preserve">. Vilket hjälpmedel erbjuds </w:t>
      </w:r>
      <w:r w:rsidR="00203532">
        <w:rPr>
          <w:sz w:val="26"/>
          <w:szCs w:val="26"/>
        </w:rPr>
        <w:t>ungdomar</w:t>
      </w:r>
      <w:r w:rsidRPr="00113A41">
        <w:rPr>
          <w:sz w:val="26"/>
          <w:szCs w:val="26"/>
        </w:rPr>
        <w:t xml:space="preserve"> </w:t>
      </w:r>
      <w:r w:rsidR="00B43859">
        <w:rPr>
          <w:sz w:val="26"/>
          <w:szCs w:val="26"/>
        </w:rPr>
        <w:t xml:space="preserve">för </w:t>
      </w:r>
      <w:r w:rsidRPr="00113A41">
        <w:rPr>
          <w:sz w:val="26"/>
          <w:szCs w:val="26"/>
        </w:rPr>
        <w:t xml:space="preserve">att se </w:t>
      </w:r>
      <w:r w:rsidR="00B43859">
        <w:rPr>
          <w:sz w:val="26"/>
          <w:szCs w:val="26"/>
        </w:rPr>
        <w:t xml:space="preserve">på </w:t>
      </w:r>
      <w:r w:rsidR="00955DD5">
        <w:rPr>
          <w:sz w:val="26"/>
          <w:szCs w:val="26"/>
        </w:rPr>
        <w:t xml:space="preserve">framtiden </w:t>
      </w:r>
      <w:r w:rsidRPr="00113A41">
        <w:rPr>
          <w:sz w:val="26"/>
          <w:szCs w:val="26"/>
        </w:rPr>
        <w:t xml:space="preserve">med förtroende och hopp, </w:t>
      </w:r>
      <w:r w:rsidR="00B43859">
        <w:rPr>
          <w:sz w:val="26"/>
          <w:szCs w:val="26"/>
        </w:rPr>
        <w:t xml:space="preserve">och </w:t>
      </w:r>
      <w:r w:rsidRPr="00113A41">
        <w:rPr>
          <w:sz w:val="26"/>
          <w:szCs w:val="26"/>
        </w:rPr>
        <w:t xml:space="preserve">som börjar med </w:t>
      </w:r>
      <w:r w:rsidR="001D684D">
        <w:rPr>
          <w:sz w:val="26"/>
          <w:szCs w:val="26"/>
        </w:rPr>
        <w:t>rikedomen</w:t>
      </w:r>
      <w:r w:rsidRPr="00113A41">
        <w:rPr>
          <w:sz w:val="26"/>
          <w:szCs w:val="26"/>
        </w:rPr>
        <w:t xml:space="preserve"> </w:t>
      </w:r>
      <w:r w:rsidR="001D684D">
        <w:rPr>
          <w:sz w:val="26"/>
          <w:szCs w:val="26"/>
        </w:rPr>
        <w:t>i</w:t>
      </w:r>
      <w:r w:rsidRPr="00113A41">
        <w:rPr>
          <w:sz w:val="26"/>
          <w:szCs w:val="26"/>
        </w:rPr>
        <w:t xml:space="preserve"> </w:t>
      </w:r>
      <w:r w:rsidR="001D684D">
        <w:rPr>
          <w:sz w:val="26"/>
          <w:szCs w:val="26"/>
        </w:rPr>
        <w:t xml:space="preserve">de </w:t>
      </w:r>
      <w:r w:rsidRPr="00113A41">
        <w:rPr>
          <w:sz w:val="26"/>
          <w:szCs w:val="26"/>
        </w:rPr>
        <w:t>kristna rötter</w:t>
      </w:r>
      <w:r w:rsidR="001D684D">
        <w:rPr>
          <w:sz w:val="26"/>
          <w:szCs w:val="26"/>
        </w:rPr>
        <w:t>na</w:t>
      </w:r>
      <w:r w:rsidRPr="00113A41">
        <w:rPr>
          <w:sz w:val="26"/>
          <w:szCs w:val="26"/>
        </w:rPr>
        <w:t xml:space="preserve"> i Europa?</w:t>
      </w:r>
      <w:r w:rsidRPr="00113A41">
        <w:rPr>
          <w:sz w:val="26"/>
          <w:szCs w:val="26"/>
        </w:rPr>
        <w:br/>
      </w:r>
      <w:r w:rsidRPr="00113A41">
        <w:rPr>
          <w:sz w:val="26"/>
          <w:szCs w:val="26"/>
        </w:rPr>
        <w:br/>
        <w:t xml:space="preserve">b. </w:t>
      </w:r>
      <w:r w:rsidR="00203532">
        <w:rPr>
          <w:sz w:val="26"/>
          <w:szCs w:val="26"/>
        </w:rPr>
        <w:t>Ungdomar</w:t>
      </w:r>
      <w:r w:rsidRPr="00113A41">
        <w:rPr>
          <w:sz w:val="26"/>
          <w:szCs w:val="26"/>
        </w:rPr>
        <w:t xml:space="preserve"> känner sig ofta </w:t>
      </w:r>
      <w:r w:rsidR="00B43859">
        <w:rPr>
          <w:sz w:val="26"/>
          <w:szCs w:val="26"/>
        </w:rPr>
        <w:t>åsidosatta och uteslutna av</w:t>
      </w:r>
      <w:r w:rsidRPr="00113A41">
        <w:rPr>
          <w:sz w:val="26"/>
          <w:szCs w:val="26"/>
        </w:rPr>
        <w:t xml:space="preserve"> den politiska, ekonomiska och sociala omgivningen där de bor. På vilket sätt tar du hänsyn till </w:t>
      </w:r>
      <w:r w:rsidR="00B43859">
        <w:rPr>
          <w:sz w:val="26"/>
          <w:szCs w:val="26"/>
        </w:rPr>
        <w:t>deras känsla</w:t>
      </w:r>
      <w:r w:rsidRPr="00113A41">
        <w:rPr>
          <w:sz w:val="26"/>
          <w:szCs w:val="26"/>
        </w:rPr>
        <w:t xml:space="preserve"> </w:t>
      </w:r>
      <w:r w:rsidR="00B43859">
        <w:rPr>
          <w:sz w:val="26"/>
          <w:szCs w:val="26"/>
        </w:rPr>
        <w:t>av att vilja</w:t>
      </w:r>
      <w:r w:rsidRPr="00113A41">
        <w:rPr>
          <w:sz w:val="26"/>
          <w:szCs w:val="26"/>
        </w:rPr>
        <w:t xml:space="preserve"> protestera</w:t>
      </w:r>
      <w:r w:rsidR="00B43859">
        <w:rPr>
          <w:sz w:val="26"/>
          <w:szCs w:val="26"/>
        </w:rPr>
        <w:t>,</w:t>
      </w:r>
      <w:r w:rsidRPr="00113A41">
        <w:rPr>
          <w:sz w:val="26"/>
          <w:szCs w:val="26"/>
        </w:rPr>
        <w:t xml:space="preserve"> så att den kan omvandlas till </w:t>
      </w:r>
      <w:r w:rsidR="00955DD5">
        <w:rPr>
          <w:sz w:val="26"/>
          <w:szCs w:val="26"/>
        </w:rPr>
        <w:t>delaktighet</w:t>
      </w:r>
      <w:r w:rsidRPr="00113A41">
        <w:rPr>
          <w:sz w:val="26"/>
          <w:szCs w:val="26"/>
        </w:rPr>
        <w:t xml:space="preserve"> och samarbete?</w:t>
      </w:r>
      <w:r w:rsidRPr="00113A41">
        <w:rPr>
          <w:sz w:val="26"/>
          <w:szCs w:val="26"/>
        </w:rPr>
        <w:br/>
      </w:r>
      <w:r w:rsidRPr="00113A41">
        <w:rPr>
          <w:sz w:val="26"/>
          <w:szCs w:val="26"/>
        </w:rPr>
        <w:br/>
        <w:t>c. På vilka nivåer arbetar relationerna mellan generationer fortfarande? Om de inte fungerar, hur kan de förnyas?</w:t>
      </w:r>
      <w:r w:rsidRPr="00113A41">
        <w:rPr>
          <w:sz w:val="26"/>
          <w:szCs w:val="26"/>
        </w:rPr>
        <w:br/>
      </w:r>
      <w:r w:rsidRPr="00113A41">
        <w:rPr>
          <w:sz w:val="26"/>
          <w:szCs w:val="26"/>
        </w:rPr>
        <w:br/>
      </w:r>
      <w:r w:rsidRPr="001D684D">
        <w:rPr>
          <w:b/>
          <w:bCs/>
          <w:sz w:val="26"/>
          <w:szCs w:val="26"/>
        </w:rPr>
        <w:t>3. Dela aktiviteter</w:t>
      </w:r>
      <w:r w:rsidRPr="001D684D">
        <w:rPr>
          <w:b/>
          <w:bCs/>
          <w:sz w:val="26"/>
          <w:szCs w:val="26"/>
        </w:rPr>
        <w:br/>
      </w:r>
      <w:r w:rsidRPr="00113A41">
        <w:rPr>
          <w:sz w:val="26"/>
          <w:szCs w:val="26"/>
        </w:rPr>
        <w:br/>
        <w:t>1. Ange de</w:t>
      </w:r>
      <w:r w:rsidR="00955DD5">
        <w:rPr>
          <w:sz w:val="26"/>
          <w:szCs w:val="26"/>
        </w:rPr>
        <w:t xml:space="preserve"> viktigaste typerna av pastoralt </w:t>
      </w:r>
      <w:r w:rsidR="00B43859">
        <w:rPr>
          <w:sz w:val="26"/>
          <w:szCs w:val="26"/>
        </w:rPr>
        <w:t>engagemang</w:t>
      </w:r>
      <w:r w:rsidRPr="00113A41">
        <w:rPr>
          <w:sz w:val="26"/>
          <w:szCs w:val="26"/>
        </w:rPr>
        <w:t xml:space="preserve"> och </w:t>
      </w:r>
      <w:r w:rsidR="00B43859">
        <w:rPr>
          <w:sz w:val="26"/>
          <w:szCs w:val="26"/>
        </w:rPr>
        <w:t xml:space="preserve">kallelsens urskiljande </w:t>
      </w:r>
      <w:r w:rsidRPr="00113A41">
        <w:rPr>
          <w:sz w:val="26"/>
          <w:szCs w:val="26"/>
        </w:rPr>
        <w:t>i din nuvarande situation.</w:t>
      </w:r>
      <w:r w:rsidRPr="00113A41">
        <w:rPr>
          <w:sz w:val="26"/>
          <w:szCs w:val="26"/>
        </w:rPr>
        <w:br/>
      </w:r>
      <w:r w:rsidRPr="00113A41">
        <w:rPr>
          <w:sz w:val="26"/>
          <w:szCs w:val="26"/>
        </w:rPr>
        <w:br/>
        <w:t xml:space="preserve">2. Välj tre aktiviteter som du anser vara </w:t>
      </w:r>
      <w:r w:rsidR="00B43859">
        <w:rPr>
          <w:sz w:val="26"/>
          <w:szCs w:val="26"/>
        </w:rPr>
        <w:t xml:space="preserve">de </w:t>
      </w:r>
      <w:r w:rsidRPr="00113A41">
        <w:rPr>
          <w:sz w:val="26"/>
          <w:szCs w:val="26"/>
        </w:rPr>
        <w:t xml:space="preserve">mest intressanta och relevanta </w:t>
      </w:r>
      <w:r w:rsidR="00B43859">
        <w:rPr>
          <w:sz w:val="26"/>
          <w:szCs w:val="26"/>
        </w:rPr>
        <w:t>att dela med den universella K</w:t>
      </w:r>
      <w:r w:rsidR="00955DD5">
        <w:rPr>
          <w:sz w:val="26"/>
          <w:szCs w:val="26"/>
        </w:rPr>
        <w:t>yrkan, och presentera dem</w:t>
      </w:r>
      <w:r w:rsidRPr="00113A41">
        <w:rPr>
          <w:sz w:val="26"/>
          <w:szCs w:val="26"/>
        </w:rPr>
        <w:t xml:space="preserve"> enligt följande format (högst en sida för varje upplevelse).</w:t>
      </w:r>
      <w:r w:rsidRPr="00113A41">
        <w:rPr>
          <w:sz w:val="26"/>
          <w:szCs w:val="26"/>
        </w:rPr>
        <w:br/>
      </w:r>
      <w:r w:rsidRPr="00113A41">
        <w:rPr>
          <w:sz w:val="26"/>
          <w:szCs w:val="26"/>
        </w:rPr>
        <w:br/>
        <w:t xml:space="preserve">a) </w:t>
      </w:r>
      <w:r w:rsidRPr="001D684D">
        <w:rPr>
          <w:i/>
          <w:iCs/>
          <w:sz w:val="26"/>
          <w:szCs w:val="26"/>
        </w:rPr>
        <w:t>Beskrivning</w:t>
      </w:r>
      <w:r w:rsidRPr="00113A41">
        <w:rPr>
          <w:sz w:val="26"/>
          <w:szCs w:val="26"/>
        </w:rPr>
        <w:t xml:space="preserve">: I några meningar beskriver man </w:t>
      </w:r>
      <w:r w:rsidR="0045192E" w:rsidRPr="00113A41">
        <w:rPr>
          <w:sz w:val="26"/>
          <w:szCs w:val="26"/>
        </w:rPr>
        <w:t>aktiviteten</w:t>
      </w:r>
      <w:r w:rsidR="0045192E">
        <w:rPr>
          <w:sz w:val="26"/>
          <w:szCs w:val="26"/>
        </w:rPr>
        <w:t xml:space="preserve"> i stora drag</w:t>
      </w:r>
      <w:r w:rsidRPr="00113A41">
        <w:rPr>
          <w:sz w:val="26"/>
          <w:szCs w:val="26"/>
        </w:rPr>
        <w:t xml:space="preserve">. </w:t>
      </w:r>
      <w:r w:rsidR="00B43859">
        <w:rPr>
          <w:sz w:val="26"/>
          <w:szCs w:val="26"/>
        </w:rPr>
        <w:t>Vilka</w:t>
      </w:r>
      <w:r w:rsidRPr="00113A41">
        <w:rPr>
          <w:sz w:val="26"/>
          <w:szCs w:val="26"/>
        </w:rPr>
        <w:t xml:space="preserve"> är de ledande </w:t>
      </w:r>
      <w:r w:rsidR="00955DD5">
        <w:rPr>
          <w:sz w:val="26"/>
          <w:szCs w:val="26"/>
        </w:rPr>
        <w:t>känne</w:t>
      </w:r>
      <w:r w:rsidRPr="00113A41">
        <w:rPr>
          <w:sz w:val="26"/>
          <w:szCs w:val="26"/>
        </w:rPr>
        <w:t>tecknen? Hur sker verksamheten? Var? Etc.</w:t>
      </w:r>
      <w:r w:rsidRPr="00113A41">
        <w:rPr>
          <w:sz w:val="26"/>
          <w:szCs w:val="26"/>
        </w:rPr>
        <w:br/>
      </w:r>
      <w:r w:rsidRPr="00113A41">
        <w:rPr>
          <w:sz w:val="26"/>
          <w:szCs w:val="26"/>
        </w:rPr>
        <w:br/>
        <w:t xml:space="preserve">b) </w:t>
      </w:r>
      <w:r w:rsidRPr="001D684D">
        <w:rPr>
          <w:i/>
          <w:iCs/>
          <w:sz w:val="26"/>
          <w:szCs w:val="26"/>
        </w:rPr>
        <w:t>Analys</w:t>
      </w:r>
      <w:r w:rsidRPr="00113A41">
        <w:rPr>
          <w:sz w:val="26"/>
          <w:szCs w:val="26"/>
        </w:rPr>
        <w:t xml:space="preserve">: Utvärdera aktiviteten, även </w:t>
      </w:r>
      <w:r w:rsidR="00B43859">
        <w:rPr>
          <w:sz w:val="26"/>
          <w:szCs w:val="26"/>
        </w:rPr>
        <w:t>hos</w:t>
      </w:r>
      <w:r w:rsidR="0045192E">
        <w:rPr>
          <w:sz w:val="26"/>
          <w:szCs w:val="26"/>
        </w:rPr>
        <w:t xml:space="preserve"> lekmä</w:t>
      </w:r>
      <w:r w:rsidRPr="00113A41">
        <w:rPr>
          <w:sz w:val="26"/>
          <w:szCs w:val="26"/>
        </w:rPr>
        <w:t>n, för att få en bättre först</w:t>
      </w:r>
      <w:r w:rsidR="00B43859">
        <w:rPr>
          <w:sz w:val="26"/>
          <w:szCs w:val="26"/>
        </w:rPr>
        <w:t>åelse av de viktiga elementen: V</w:t>
      </w:r>
      <w:r w:rsidRPr="00113A41">
        <w:rPr>
          <w:sz w:val="26"/>
          <w:szCs w:val="26"/>
        </w:rPr>
        <w:t xml:space="preserve">ilka är </w:t>
      </w:r>
      <w:r w:rsidR="0045192E">
        <w:rPr>
          <w:sz w:val="26"/>
          <w:szCs w:val="26"/>
        </w:rPr>
        <w:t>målen</w:t>
      </w:r>
      <w:r w:rsidRPr="00113A41">
        <w:rPr>
          <w:sz w:val="26"/>
          <w:szCs w:val="26"/>
        </w:rPr>
        <w:t xml:space="preserve">? </w:t>
      </w:r>
      <w:r w:rsidR="00955DD5">
        <w:rPr>
          <w:sz w:val="26"/>
          <w:szCs w:val="26"/>
        </w:rPr>
        <w:t>Vilken</w:t>
      </w:r>
      <w:r w:rsidRPr="00113A41">
        <w:rPr>
          <w:sz w:val="26"/>
          <w:szCs w:val="26"/>
        </w:rPr>
        <w:t xml:space="preserve"> är den teoretiska grunden? Vilka är de intressanta</w:t>
      </w:r>
      <w:r w:rsidR="00B43859">
        <w:rPr>
          <w:sz w:val="26"/>
          <w:szCs w:val="26"/>
        </w:rPr>
        <w:t>ste</w:t>
      </w:r>
      <w:r w:rsidRPr="00113A41">
        <w:rPr>
          <w:sz w:val="26"/>
          <w:szCs w:val="26"/>
        </w:rPr>
        <w:t xml:space="preserve"> insikterna? Hur har de utvecklats? Etc.</w:t>
      </w:r>
      <w:r w:rsidRPr="00113A41">
        <w:rPr>
          <w:sz w:val="26"/>
          <w:szCs w:val="26"/>
        </w:rPr>
        <w:br/>
      </w:r>
      <w:r w:rsidRPr="00113A41">
        <w:rPr>
          <w:sz w:val="26"/>
          <w:szCs w:val="26"/>
        </w:rPr>
        <w:br/>
        <w:t xml:space="preserve">c) </w:t>
      </w:r>
      <w:r w:rsidRPr="001D684D">
        <w:rPr>
          <w:i/>
          <w:iCs/>
          <w:sz w:val="26"/>
          <w:szCs w:val="26"/>
        </w:rPr>
        <w:t>Utvärdering</w:t>
      </w:r>
      <w:r w:rsidRPr="00113A41">
        <w:rPr>
          <w:sz w:val="26"/>
          <w:szCs w:val="26"/>
        </w:rPr>
        <w:t xml:space="preserve">: Vilka är målen? Om </w:t>
      </w:r>
      <w:r w:rsidR="00B43859">
        <w:rPr>
          <w:sz w:val="26"/>
          <w:szCs w:val="26"/>
        </w:rPr>
        <w:t xml:space="preserve">de </w:t>
      </w:r>
      <w:r w:rsidRPr="00113A41">
        <w:rPr>
          <w:sz w:val="26"/>
          <w:szCs w:val="26"/>
        </w:rPr>
        <w:t>inte uppnått</w:t>
      </w:r>
      <w:r w:rsidR="00B43859">
        <w:rPr>
          <w:sz w:val="26"/>
          <w:szCs w:val="26"/>
        </w:rPr>
        <w:t>s</w:t>
      </w:r>
      <w:r w:rsidRPr="00113A41">
        <w:rPr>
          <w:sz w:val="26"/>
          <w:szCs w:val="26"/>
        </w:rPr>
        <w:t xml:space="preserve">, varför? Styrkor och svagheter? Vilka är konsekvenserna på sociala, kulturella och kyrkliga nivåer? Varför och på vilket sätt är </w:t>
      </w:r>
      <w:r w:rsidR="00635E78">
        <w:rPr>
          <w:sz w:val="26"/>
          <w:szCs w:val="26"/>
        </w:rPr>
        <w:t xml:space="preserve">aktiviteten </w:t>
      </w:r>
      <w:proofErr w:type="gramStart"/>
      <w:r w:rsidR="00635E78">
        <w:rPr>
          <w:sz w:val="26"/>
          <w:szCs w:val="26"/>
        </w:rPr>
        <w:t>viktig / formativ</w:t>
      </w:r>
      <w:proofErr w:type="gramEnd"/>
      <w:r w:rsidR="00635E78">
        <w:rPr>
          <w:sz w:val="26"/>
          <w:szCs w:val="26"/>
        </w:rPr>
        <w:t>? E</w:t>
      </w:r>
      <w:r w:rsidRPr="00113A41">
        <w:rPr>
          <w:sz w:val="26"/>
          <w:szCs w:val="26"/>
        </w:rPr>
        <w:t>tc.</w:t>
      </w:r>
    </w:p>
    <w:sectPr w:rsidR="009661DB" w:rsidRPr="00113A41" w:rsidSect="00F12E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6B2" w:rsidRDefault="002416B2" w:rsidP="003D2529">
      <w:pPr>
        <w:spacing w:after="0" w:line="240" w:lineRule="auto"/>
      </w:pPr>
      <w:r>
        <w:separator/>
      </w:r>
    </w:p>
  </w:endnote>
  <w:endnote w:type="continuationSeparator" w:id="0">
    <w:p w:rsidR="002416B2" w:rsidRDefault="002416B2" w:rsidP="003D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D7C" w:rsidRDefault="00380D7C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D7C" w:rsidRDefault="00380D7C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D7C" w:rsidRDefault="00380D7C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6B2" w:rsidRDefault="002416B2" w:rsidP="003D2529">
      <w:pPr>
        <w:spacing w:after="0" w:line="240" w:lineRule="auto"/>
      </w:pPr>
      <w:r>
        <w:separator/>
      </w:r>
    </w:p>
  </w:footnote>
  <w:footnote w:type="continuationSeparator" w:id="0">
    <w:p w:rsidR="002416B2" w:rsidRDefault="002416B2" w:rsidP="003D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D7C" w:rsidRDefault="00380D7C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D7C" w:rsidRDefault="00380D7C">
    <w:pPr>
      <w:pStyle w:val="Sidhuvu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D7C" w:rsidRDefault="00380D7C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61DB"/>
    <w:rsid w:val="000231F1"/>
    <w:rsid w:val="000D6F5E"/>
    <w:rsid w:val="000E625C"/>
    <w:rsid w:val="00113A41"/>
    <w:rsid w:val="00193DEE"/>
    <w:rsid w:val="001A0847"/>
    <w:rsid w:val="001D684D"/>
    <w:rsid w:val="00203532"/>
    <w:rsid w:val="002165A5"/>
    <w:rsid w:val="002217D8"/>
    <w:rsid w:val="002416B2"/>
    <w:rsid w:val="002B6D00"/>
    <w:rsid w:val="002E0C4D"/>
    <w:rsid w:val="00334322"/>
    <w:rsid w:val="00355EE2"/>
    <w:rsid w:val="00380D7C"/>
    <w:rsid w:val="00397107"/>
    <w:rsid w:val="003D2529"/>
    <w:rsid w:val="00405D8F"/>
    <w:rsid w:val="0045192E"/>
    <w:rsid w:val="004B5AB3"/>
    <w:rsid w:val="004C00FF"/>
    <w:rsid w:val="004C5DC0"/>
    <w:rsid w:val="00534DFA"/>
    <w:rsid w:val="005646AA"/>
    <w:rsid w:val="005746F1"/>
    <w:rsid w:val="00591973"/>
    <w:rsid w:val="005F3DCC"/>
    <w:rsid w:val="00635E78"/>
    <w:rsid w:val="006703FF"/>
    <w:rsid w:val="00693E58"/>
    <w:rsid w:val="006E07B2"/>
    <w:rsid w:val="00843F94"/>
    <w:rsid w:val="00851757"/>
    <w:rsid w:val="00851A15"/>
    <w:rsid w:val="008736C6"/>
    <w:rsid w:val="008F0FF4"/>
    <w:rsid w:val="00932671"/>
    <w:rsid w:val="00955DD5"/>
    <w:rsid w:val="0096299B"/>
    <w:rsid w:val="009661DB"/>
    <w:rsid w:val="009B3393"/>
    <w:rsid w:val="009D0209"/>
    <w:rsid w:val="00A0090A"/>
    <w:rsid w:val="00B43859"/>
    <w:rsid w:val="00B93812"/>
    <w:rsid w:val="00DE155E"/>
    <w:rsid w:val="00E20292"/>
    <w:rsid w:val="00E32C81"/>
    <w:rsid w:val="00E85B99"/>
    <w:rsid w:val="00E8618F"/>
    <w:rsid w:val="00E96C1E"/>
    <w:rsid w:val="00EE2D11"/>
    <w:rsid w:val="00F12D9D"/>
    <w:rsid w:val="00F1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41"/>
  </w:style>
  <w:style w:type="paragraph" w:styleId="Rubrik1">
    <w:name w:val="heading 1"/>
    <w:basedOn w:val="Normal"/>
    <w:next w:val="Normal"/>
    <w:link w:val="Rubrik1Char"/>
    <w:uiPriority w:val="9"/>
    <w:qFormat/>
    <w:rsid w:val="00113A4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13A4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13A4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13A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13A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13A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13A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13A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13A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13A41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13A41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13A41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13A41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13A4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13A41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13A41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13A41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13A41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13A41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Rubrik">
    <w:name w:val="Title"/>
    <w:basedOn w:val="Normal"/>
    <w:next w:val="Normal"/>
    <w:link w:val="RubrikChar"/>
    <w:uiPriority w:val="10"/>
    <w:qFormat/>
    <w:rsid w:val="00113A4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13A41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13A4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13A41"/>
    <w:rPr>
      <w:rFonts w:asciiTheme="majorHAnsi" w:eastAsiaTheme="majorEastAsia" w:hAnsiTheme="majorHAnsi" w:cstheme="majorBidi"/>
    </w:rPr>
  </w:style>
  <w:style w:type="character" w:styleId="Stark">
    <w:name w:val="Strong"/>
    <w:basedOn w:val="Standardstycketeckensnitt"/>
    <w:uiPriority w:val="22"/>
    <w:qFormat/>
    <w:rsid w:val="00113A41"/>
    <w:rPr>
      <w:b/>
      <w:bCs/>
    </w:rPr>
  </w:style>
  <w:style w:type="character" w:styleId="Betoning">
    <w:name w:val="Emphasis"/>
    <w:basedOn w:val="Standardstycketeckensnitt"/>
    <w:uiPriority w:val="20"/>
    <w:qFormat/>
    <w:rsid w:val="00113A41"/>
    <w:rPr>
      <w:i/>
      <w:iCs/>
    </w:rPr>
  </w:style>
  <w:style w:type="paragraph" w:styleId="Ingetavstnd">
    <w:name w:val="No Spacing"/>
    <w:uiPriority w:val="1"/>
    <w:qFormat/>
    <w:rsid w:val="00113A4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113A41"/>
    <w:pPr>
      <w:spacing w:before="120"/>
      <w:ind w:left="720" w:right="720"/>
      <w:jc w:val="center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113A41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13A4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13A41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Diskretbetoning">
    <w:name w:val="Subtle Emphasis"/>
    <w:basedOn w:val="Standardstycketeckensnitt"/>
    <w:uiPriority w:val="19"/>
    <w:qFormat/>
    <w:rsid w:val="00113A41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113A41"/>
    <w:rPr>
      <w:b w:val="0"/>
      <w:bCs w:val="0"/>
      <w:i/>
      <w:iCs/>
      <w:color w:val="4472C4" w:themeColor="accent1"/>
    </w:rPr>
  </w:style>
  <w:style w:type="character" w:styleId="Diskretreferens">
    <w:name w:val="Subtle Reference"/>
    <w:basedOn w:val="Standardstycketeckensnitt"/>
    <w:uiPriority w:val="31"/>
    <w:qFormat/>
    <w:rsid w:val="00113A41"/>
    <w:rPr>
      <w:smallCaps/>
      <w:color w:val="404040" w:themeColor="text1" w:themeTint="BF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113A41"/>
    <w:rPr>
      <w:b/>
      <w:bCs/>
      <w:smallCaps/>
      <w:color w:val="4472C4" w:themeColor="accent1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113A41"/>
    <w:rPr>
      <w:b/>
      <w:bCs/>
      <w:smallCap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13A41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3D2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D2529"/>
  </w:style>
  <w:style w:type="paragraph" w:styleId="Sidfot">
    <w:name w:val="footer"/>
    <w:basedOn w:val="Normal"/>
    <w:link w:val="SidfotChar"/>
    <w:uiPriority w:val="99"/>
    <w:unhideWhenUsed/>
    <w:rsid w:val="003D2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D2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0D433-D6D9-4AB0-8C33-36DFDF37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1743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2018-03-06T20:26:00Z</dcterms:created>
  <dcterms:modified xsi:type="dcterms:W3CDTF">2018-03-08T21:58:00Z</dcterms:modified>
</cp:coreProperties>
</file>